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520" w:type="dxa"/>
        <w:tblInd w:w="-1085" w:type="dxa"/>
        <w:tblLook w:val="04A0" w:firstRow="1" w:lastRow="0" w:firstColumn="1" w:lastColumn="0" w:noHBand="0" w:noVBand="1"/>
      </w:tblPr>
      <w:tblGrid>
        <w:gridCol w:w="2520"/>
        <w:gridCol w:w="3600"/>
        <w:gridCol w:w="3240"/>
        <w:gridCol w:w="2160"/>
      </w:tblGrid>
      <w:tr w:rsidR="00F27590" w:rsidRPr="00F27590" w14:paraId="3DC31B8A" w14:textId="77777777" w:rsidTr="00572446">
        <w:tc>
          <w:tcPr>
            <w:tcW w:w="2520" w:type="dxa"/>
            <w:shd w:val="clear" w:color="auto" w:fill="369992" w:themeFill="accent1"/>
          </w:tcPr>
          <w:p w14:paraId="2346FF6B" w14:textId="7722A266" w:rsidR="00C93766" w:rsidRPr="00DF4683" w:rsidRDefault="00692691" w:rsidP="00553F61">
            <w:pPr>
              <w:rPr>
                <w:rFonts w:cstheme="minorHAnsi"/>
                <w:bCs/>
                <w:color w:val="FFFFFF" w:themeColor="background1"/>
              </w:rPr>
            </w:pPr>
            <w:r w:rsidRPr="00DF4683">
              <w:rPr>
                <w:rFonts w:cstheme="minorHAnsi"/>
                <w:bCs/>
                <w:color w:val="FFFFFF" w:themeColor="background1"/>
              </w:rPr>
              <w:t>Contractor</w:t>
            </w:r>
            <w:r w:rsidR="00450C70" w:rsidRPr="00DF4683">
              <w:rPr>
                <w:rFonts w:cstheme="minorHAnsi"/>
                <w:bCs/>
                <w:color w:val="FFFFFF" w:themeColor="background1"/>
              </w:rPr>
              <w:t xml:space="preserve"> Name</w:t>
            </w:r>
            <w:r w:rsidR="00591591" w:rsidRPr="00DF4683">
              <w:rPr>
                <w:rFonts w:cstheme="minorHAnsi"/>
                <w:bCs/>
                <w:color w:val="FFFFFF" w:themeColor="background1"/>
              </w:rPr>
              <w:t>:</w:t>
            </w:r>
          </w:p>
        </w:tc>
        <w:tc>
          <w:tcPr>
            <w:tcW w:w="3600" w:type="dxa"/>
          </w:tcPr>
          <w:p w14:paraId="75C1826A" w14:textId="77777777" w:rsidR="00C93766" w:rsidRPr="00F27590" w:rsidRDefault="00C93766" w:rsidP="00553F61">
            <w:pPr>
              <w:rPr>
                <w:rFonts w:cstheme="minorHAnsi"/>
                <w:bCs/>
              </w:rPr>
            </w:pPr>
          </w:p>
        </w:tc>
        <w:tc>
          <w:tcPr>
            <w:tcW w:w="3240" w:type="dxa"/>
            <w:shd w:val="clear" w:color="auto" w:fill="369992" w:themeFill="accent1"/>
          </w:tcPr>
          <w:p w14:paraId="1BB5057C" w14:textId="3797D2AD" w:rsidR="00C93766" w:rsidRPr="00DF4683" w:rsidRDefault="00692691" w:rsidP="00553F61">
            <w:pPr>
              <w:rPr>
                <w:rFonts w:cstheme="minorHAnsi"/>
                <w:bCs/>
                <w:color w:val="FFFFFF" w:themeColor="background1"/>
              </w:rPr>
            </w:pPr>
            <w:r w:rsidRPr="00DF4683">
              <w:rPr>
                <w:rFonts w:cstheme="minorHAnsi"/>
                <w:bCs/>
                <w:color w:val="FFFFFF" w:themeColor="background1"/>
              </w:rPr>
              <w:t>Line</w:t>
            </w:r>
            <w:r w:rsidR="00EE0583" w:rsidRPr="00DF4683">
              <w:rPr>
                <w:rFonts w:cstheme="minorHAnsi"/>
                <w:bCs/>
                <w:color w:val="FFFFFF" w:themeColor="background1"/>
              </w:rPr>
              <w:t>(</w:t>
            </w:r>
            <w:r w:rsidRPr="00DF4683">
              <w:rPr>
                <w:rFonts w:cstheme="minorHAnsi"/>
                <w:bCs/>
                <w:color w:val="FFFFFF" w:themeColor="background1"/>
              </w:rPr>
              <w:t>s</w:t>
            </w:r>
            <w:r w:rsidR="00EE0583" w:rsidRPr="00DF4683">
              <w:rPr>
                <w:rFonts w:cstheme="minorHAnsi"/>
                <w:bCs/>
                <w:color w:val="FFFFFF" w:themeColor="background1"/>
              </w:rPr>
              <w:t>)</w:t>
            </w:r>
            <w:r w:rsidRPr="00DF4683">
              <w:rPr>
                <w:rFonts w:cstheme="minorHAnsi"/>
                <w:bCs/>
                <w:color w:val="FFFFFF" w:themeColor="background1"/>
              </w:rPr>
              <w:t xml:space="preserve"> </w:t>
            </w:r>
            <w:r w:rsidR="007A4A0F" w:rsidRPr="00DF4683">
              <w:rPr>
                <w:rFonts w:cstheme="minorHAnsi"/>
                <w:bCs/>
                <w:color w:val="FFFFFF" w:themeColor="background1"/>
              </w:rPr>
              <w:t>O</w:t>
            </w:r>
            <w:r w:rsidRPr="00DF4683">
              <w:rPr>
                <w:rFonts w:cstheme="minorHAnsi"/>
                <w:bCs/>
                <w:color w:val="FFFFFF" w:themeColor="background1"/>
              </w:rPr>
              <w:t>f Business</w:t>
            </w:r>
            <w:r w:rsidR="007A4A0F" w:rsidRPr="00DF4683">
              <w:rPr>
                <w:rFonts w:cstheme="minorHAnsi"/>
                <w:bCs/>
                <w:color w:val="FFFFFF" w:themeColor="background1"/>
              </w:rPr>
              <w:t xml:space="preserve"> (LOB)</w:t>
            </w:r>
            <w:r w:rsidR="00450C70" w:rsidRPr="00DF4683">
              <w:rPr>
                <w:rFonts w:cstheme="minorHAnsi"/>
                <w:bCs/>
                <w:color w:val="FFFFFF" w:themeColor="background1"/>
              </w:rPr>
              <w:t>:</w:t>
            </w:r>
          </w:p>
        </w:tc>
        <w:tc>
          <w:tcPr>
            <w:tcW w:w="2160" w:type="dxa"/>
          </w:tcPr>
          <w:p w14:paraId="0AA02BF5" w14:textId="77777777" w:rsidR="00C93766" w:rsidRPr="00F27590" w:rsidRDefault="00C93766" w:rsidP="00553F61">
            <w:pPr>
              <w:rPr>
                <w:rFonts w:cstheme="minorHAnsi"/>
                <w:bCs/>
              </w:rPr>
            </w:pPr>
          </w:p>
        </w:tc>
      </w:tr>
      <w:tr w:rsidR="00F27590" w:rsidRPr="00F27590" w14:paraId="1C7A487B" w14:textId="77777777" w:rsidTr="00572446">
        <w:trPr>
          <w:trHeight w:val="251"/>
        </w:trPr>
        <w:tc>
          <w:tcPr>
            <w:tcW w:w="2520" w:type="dxa"/>
            <w:shd w:val="clear" w:color="auto" w:fill="369992" w:themeFill="accent1"/>
            <w:vAlign w:val="bottom"/>
          </w:tcPr>
          <w:p w14:paraId="01044631" w14:textId="4A168CAA" w:rsidR="00C93766" w:rsidRPr="00DF4683" w:rsidRDefault="00692691" w:rsidP="00553F61">
            <w:pPr>
              <w:rPr>
                <w:rFonts w:cstheme="minorHAnsi"/>
                <w:bCs/>
                <w:color w:val="FFFFFF" w:themeColor="background1"/>
              </w:rPr>
            </w:pPr>
            <w:r w:rsidRPr="00DF4683">
              <w:rPr>
                <w:rFonts w:cstheme="minorHAnsi"/>
                <w:bCs/>
                <w:color w:val="FFFFFF" w:themeColor="background1"/>
              </w:rPr>
              <w:t>Date Submitted</w:t>
            </w:r>
            <w:r w:rsidR="00450C70" w:rsidRPr="00DF4683">
              <w:rPr>
                <w:rFonts w:cstheme="minorHAnsi"/>
                <w:bCs/>
                <w:color w:val="FFFFFF" w:themeColor="background1"/>
              </w:rPr>
              <w:t>:</w:t>
            </w:r>
          </w:p>
        </w:tc>
        <w:tc>
          <w:tcPr>
            <w:tcW w:w="3600" w:type="dxa"/>
            <w:vAlign w:val="bottom"/>
          </w:tcPr>
          <w:p w14:paraId="1C057D1A" w14:textId="77777777" w:rsidR="00C93766" w:rsidRPr="00F27590" w:rsidRDefault="00C93766" w:rsidP="00553F61">
            <w:pPr>
              <w:rPr>
                <w:rFonts w:cstheme="minorHAnsi"/>
                <w:bCs/>
              </w:rPr>
            </w:pPr>
          </w:p>
        </w:tc>
        <w:tc>
          <w:tcPr>
            <w:tcW w:w="3240" w:type="dxa"/>
            <w:shd w:val="clear" w:color="auto" w:fill="369992" w:themeFill="accent1"/>
            <w:vAlign w:val="bottom"/>
          </w:tcPr>
          <w:p w14:paraId="199D03DF" w14:textId="63CB333A" w:rsidR="00C93766" w:rsidRPr="00DF4683" w:rsidRDefault="00692691" w:rsidP="00553F61">
            <w:pPr>
              <w:rPr>
                <w:rFonts w:cstheme="minorHAnsi"/>
                <w:bCs/>
                <w:color w:val="FFFFFF" w:themeColor="background1"/>
              </w:rPr>
            </w:pPr>
            <w:r w:rsidRPr="00DF4683">
              <w:rPr>
                <w:rFonts w:cstheme="minorHAnsi"/>
                <w:bCs/>
                <w:color w:val="FFFFFF" w:themeColor="background1"/>
              </w:rPr>
              <w:t>Geographic Service Areas</w:t>
            </w:r>
            <w:r w:rsidR="007A4A0F" w:rsidRPr="00DF4683">
              <w:rPr>
                <w:rFonts w:cstheme="minorHAnsi"/>
                <w:bCs/>
                <w:color w:val="FFFFFF" w:themeColor="background1"/>
              </w:rPr>
              <w:t xml:space="preserve"> (GSA)</w:t>
            </w:r>
            <w:r w:rsidR="00450C70" w:rsidRPr="00DF4683">
              <w:rPr>
                <w:rFonts w:cstheme="minorHAnsi"/>
                <w:bCs/>
                <w:color w:val="FFFFFF" w:themeColor="background1"/>
              </w:rPr>
              <w:t>:</w:t>
            </w:r>
          </w:p>
        </w:tc>
        <w:tc>
          <w:tcPr>
            <w:tcW w:w="2160" w:type="dxa"/>
            <w:vAlign w:val="bottom"/>
          </w:tcPr>
          <w:p w14:paraId="37AA548C" w14:textId="77777777" w:rsidR="00C93766" w:rsidRPr="00F27590" w:rsidRDefault="00C93766" w:rsidP="00553F61">
            <w:pPr>
              <w:rPr>
                <w:rFonts w:cstheme="minorHAnsi"/>
                <w:bCs/>
              </w:rPr>
            </w:pPr>
          </w:p>
        </w:tc>
      </w:tr>
      <w:tr w:rsidR="00F27590" w:rsidRPr="00F27590" w14:paraId="19481CE7" w14:textId="77777777" w:rsidTr="00572446">
        <w:tc>
          <w:tcPr>
            <w:tcW w:w="2520" w:type="dxa"/>
            <w:shd w:val="clear" w:color="auto" w:fill="369992" w:themeFill="accent1"/>
          </w:tcPr>
          <w:p w14:paraId="1A3B48BD" w14:textId="2395EFA0" w:rsidR="00C93766" w:rsidRPr="00DF4683" w:rsidRDefault="00450C70" w:rsidP="00553F61">
            <w:pPr>
              <w:rPr>
                <w:rFonts w:cstheme="minorHAnsi"/>
                <w:bCs/>
                <w:color w:val="FFFFFF" w:themeColor="background1"/>
              </w:rPr>
            </w:pPr>
            <w:r w:rsidRPr="00DF4683">
              <w:rPr>
                <w:rFonts w:cstheme="minorHAnsi"/>
                <w:bCs/>
                <w:color w:val="FFFFFF" w:themeColor="background1"/>
              </w:rPr>
              <w:t>Brief Description/Name of Material Change:</w:t>
            </w:r>
          </w:p>
        </w:tc>
        <w:tc>
          <w:tcPr>
            <w:tcW w:w="3600" w:type="dxa"/>
          </w:tcPr>
          <w:p w14:paraId="6F623B05" w14:textId="77777777" w:rsidR="00C93766" w:rsidRPr="00F27590" w:rsidRDefault="00C93766" w:rsidP="00553F61">
            <w:pPr>
              <w:rPr>
                <w:rFonts w:cstheme="minorHAnsi"/>
                <w:bCs/>
              </w:rPr>
            </w:pPr>
          </w:p>
        </w:tc>
        <w:tc>
          <w:tcPr>
            <w:tcW w:w="3240" w:type="dxa"/>
            <w:shd w:val="clear" w:color="auto" w:fill="369992" w:themeFill="accent1"/>
          </w:tcPr>
          <w:p w14:paraId="267F3025" w14:textId="485552C1" w:rsidR="00C93766" w:rsidRPr="00DF4683" w:rsidRDefault="00692691" w:rsidP="00553F61">
            <w:pPr>
              <w:rPr>
                <w:rFonts w:cstheme="minorHAnsi"/>
                <w:bCs/>
                <w:color w:val="FFFFFF" w:themeColor="background1"/>
              </w:rPr>
            </w:pPr>
            <w:r w:rsidRPr="00DF4683">
              <w:rPr>
                <w:rFonts w:cstheme="minorHAnsi"/>
                <w:bCs/>
                <w:color w:val="FFFFFF" w:themeColor="background1"/>
              </w:rPr>
              <w:t>DDD/CHP Impact (Y/N)</w:t>
            </w:r>
            <w:r w:rsidR="00450C70" w:rsidRPr="00DF4683">
              <w:rPr>
                <w:rFonts w:cstheme="minorHAnsi"/>
                <w:bCs/>
                <w:color w:val="FFFFFF" w:themeColor="background1"/>
              </w:rPr>
              <w:t>:</w:t>
            </w:r>
          </w:p>
        </w:tc>
        <w:tc>
          <w:tcPr>
            <w:tcW w:w="2160" w:type="dxa"/>
          </w:tcPr>
          <w:p w14:paraId="7866C2B2" w14:textId="77777777" w:rsidR="00C93766" w:rsidRPr="00F27590" w:rsidRDefault="00C93766" w:rsidP="00553F61">
            <w:pPr>
              <w:rPr>
                <w:rFonts w:cstheme="minorHAnsi"/>
                <w:bCs/>
              </w:rPr>
            </w:pPr>
          </w:p>
        </w:tc>
      </w:tr>
      <w:tr w:rsidR="00F27590" w:rsidRPr="00F27590" w14:paraId="5747985C" w14:textId="77777777" w:rsidTr="00572446">
        <w:tc>
          <w:tcPr>
            <w:tcW w:w="2520" w:type="dxa"/>
            <w:shd w:val="clear" w:color="auto" w:fill="369992" w:themeFill="accent1"/>
          </w:tcPr>
          <w:p w14:paraId="7E8995AB" w14:textId="1C479CC7" w:rsidR="00C93766" w:rsidRPr="00DF4683" w:rsidRDefault="00692691" w:rsidP="00553F61">
            <w:pPr>
              <w:rPr>
                <w:rFonts w:cstheme="minorHAnsi"/>
                <w:bCs/>
                <w:color w:val="FFFFFF" w:themeColor="background1"/>
              </w:rPr>
            </w:pPr>
            <w:r w:rsidRPr="00DF4683">
              <w:rPr>
                <w:rFonts w:cstheme="minorHAnsi"/>
                <w:bCs/>
                <w:color w:val="FFFFFF" w:themeColor="background1"/>
              </w:rPr>
              <w:t xml:space="preserve">Type </w:t>
            </w:r>
            <w:r w:rsidR="00450C70" w:rsidRPr="00DF4683">
              <w:rPr>
                <w:rFonts w:cstheme="minorHAnsi"/>
                <w:bCs/>
                <w:color w:val="FFFFFF" w:themeColor="background1"/>
              </w:rPr>
              <w:t>of Material Change</w:t>
            </w:r>
            <w:r w:rsidR="000155AE" w:rsidRPr="00DF4683">
              <w:rPr>
                <w:rFonts w:cstheme="minorHAnsi"/>
                <w:bCs/>
                <w:color w:val="FFFFFF" w:themeColor="background1"/>
              </w:rPr>
              <w:t xml:space="preserve"> (Provider Network or Business Operations)</w:t>
            </w:r>
            <w:r w:rsidR="006900B0" w:rsidRPr="00DF4683">
              <w:rPr>
                <w:rFonts w:cstheme="minorHAnsi"/>
                <w:bCs/>
                <w:color w:val="FFFFFF" w:themeColor="background1"/>
              </w:rPr>
              <w:t>:</w:t>
            </w:r>
          </w:p>
        </w:tc>
        <w:tc>
          <w:tcPr>
            <w:tcW w:w="3600" w:type="dxa"/>
          </w:tcPr>
          <w:p w14:paraId="7F3FB375" w14:textId="77777777" w:rsidR="00C93766" w:rsidRPr="00F27590" w:rsidRDefault="00C93766" w:rsidP="00553F61">
            <w:pPr>
              <w:rPr>
                <w:rFonts w:cstheme="minorHAnsi"/>
                <w:bCs/>
              </w:rPr>
            </w:pPr>
          </w:p>
        </w:tc>
        <w:tc>
          <w:tcPr>
            <w:tcW w:w="3240" w:type="dxa"/>
            <w:shd w:val="clear" w:color="auto" w:fill="369992" w:themeFill="accent1"/>
          </w:tcPr>
          <w:p w14:paraId="49D496E6" w14:textId="0C548F5B" w:rsidR="00C93766" w:rsidRPr="00DF4683" w:rsidRDefault="00692691" w:rsidP="00553F61">
            <w:pPr>
              <w:rPr>
                <w:rFonts w:cstheme="minorHAnsi"/>
                <w:bCs/>
                <w:color w:val="FFFFFF" w:themeColor="background1"/>
              </w:rPr>
            </w:pPr>
            <w:r w:rsidRPr="00DF4683">
              <w:rPr>
                <w:rFonts w:cstheme="minorHAnsi"/>
                <w:bCs/>
                <w:color w:val="FFFFFF" w:themeColor="background1"/>
              </w:rPr>
              <w:t>Unexpected Change (Y/N)</w:t>
            </w:r>
            <w:r w:rsidR="00450C70" w:rsidRPr="00DF4683">
              <w:rPr>
                <w:rFonts w:cstheme="minorHAnsi"/>
                <w:bCs/>
                <w:color w:val="FFFFFF" w:themeColor="background1"/>
              </w:rPr>
              <w:t>:</w:t>
            </w:r>
          </w:p>
        </w:tc>
        <w:tc>
          <w:tcPr>
            <w:tcW w:w="2160" w:type="dxa"/>
          </w:tcPr>
          <w:p w14:paraId="7BADD815" w14:textId="77777777" w:rsidR="00C93766" w:rsidRPr="00F27590" w:rsidRDefault="00C93766" w:rsidP="00553F61">
            <w:pPr>
              <w:rPr>
                <w:rFonts w:cstheme="minorHAnsi"/>
                <w:bCs/>
              </w:rPr>
            </w:pPr>
          </w:p>
        </w:tc>
      </w:tr>
      <w:tr w:rsidR="00F27590" w:rsidRPr="00F27590" w14:paraId="62FCEDB1" w14:textId="77777777" w:rsidTr="00572446">
        <w:tc>
          <w:tcPr>
            <w:tcW w:w="2520" w:type="dxa"/>
            <w:shd w:val="clear" w:color="auto" w:fill="369992" w:themeFill="accent1"/>
          </w:tcPr>
          <w:p w14:paraId="70ACEFA4" w14:textId="368616A9" w:rsidR="00C93766" w:rsidRPr="00DF4683" w:rsidRDefault="00435839" w:rsidP="00553F61">
            <w:pPr>
              <w:rPr>
                <w:rFonts w:cstheme="minorHAnsi"/>
                <w:bCs/>
                <w:color w:val="FFFFFF" w:themeColor="background1"/>
              </w:rPr>
            </w:pPr>
            <w:r w:rsidRPr="00DF4683">
              <w:rPr>
                <w:rFonts w:cstheme="minorHAnsi"/>
                <w:bCs/>
                <w:color w:val="FFFFFF" w:themeColor="background1"/>
              </w:rPr>
              <w:t>Proposed Effective Date</w:t>
            </w:r>
            <w:r w:rsidR="00450C70" w:rsidRPr="00DF4683">
              <w:rPr>
                <w:rFonts w:cstheme="minorHAnsi"/>
                <w:bCs/>
                <w:color w:val="FFFFFF" w:themeColor="background1"/>
              </w:rPr>
              <w:t>:</w:t>
            </w:r>
          </w:p>
        </w:tc>
        <w:tc>
          <w:tcPr>
            <w:tcW w:w="3600" w:type="dxa"/>
          </w:tcPr>
          <w:p w14:paraId="357247D6" w14:textId="77777777" w:rsidR="00C93766" w:rsidRPr="00F27590" w:rsidRDefault="00C93766" w:rsidP="00553F61">
            <w:pPr>
              <w:rPr>
                <w:rFonts w:cstheme="minorHAnsi"/>
                <w:bCs/>
              </w:rPr>
            </w:pPr>
          </w:p>
        </w:tc>
        <w:tc>
          <w:tcPr>
            <w:tcW w:w="3240" w:type="dxa"/>
            <w:shd w:val="clear" w:color="auto" w:fill="369992" w:themeFill="accent1"/>
          </w:tcPr>
          <w:p w14:paraId="7C3AADE3" w14:textId="28C46FC2" w:rsidR="00C93766" w:rsidRPr="00DF4683" w:rsidRDefault="00B02EA3" w:rsidP="00553F61">
            <w:pPr>
              <w:rPr>
                <w:rFonts w:cstheme="minorHAnsi"/>
                <w:bCs/>
                <w:color w:val="FFFFFF" w:themeColor="background1"/>
              </w:rPr>
            </w:pPr>
            <w:r w:rsidRPr="00DF4683">
              <w:rPr>
                <w:rFonts w:cstheme="minorHAnsi"/>
                <w:bCs/>
                <w:color w:val="FFFFFF" w:themeColor="background1"/>
              </w:rPr>
              <w:t>Expedited Review Requested (Y/N)</w:t>
            </w:r>
            <w:r w:rsidR="006900B0" w:rsidRPr="00DF4683">
              <w:rPr>
                <w:rFonts w:cstheme="minorHAnsi"/>
                <w:bCs/>
                <w:color w:val="FFFFFF" w:themeColor="background1"/>
              </w:rPr>
              <w:t>:</w:t>
            </w:r>
          </w:p>
        </w:tc>
        <w:tc>
          <w:tcPr>
            <w:tcW w:w="2160" w:type="dxa"/>
          </w:tcPr>
          <w:p w14:paraId="722DD2CD" w14:textId="465ACC25" w:rsidR="00C93766" w:rsidRPr="00F27590" w:rsidRDefault="00C93766" w:rsidP="00553F61">
            <w:pPr>
              <w:rPr>
                <w:rFonts w:cstheme="minorHAnsi"/>
                <w:bCs/>
              </w:rPr>
            </w:pPr>
          </w:p>
        </w:tc>
      </w:tr>
      <w:tr w:rsidR="00F27590" w:rsidRPr="00F27590" w14:paraId="0F724958" w14:textId="77777777" w:rsidTr="000C696B">
        <w:trPr>
          <w:trHeight w:val="755"/>
        </w:trPr>
        <w:tc>
          <w:tcPr>
            <w:tcW w:w="11520" w:type="dxa"/>
            <w:gridSpan w:val="4"/>
            <w:shd w:val="clear" w:color="auto" w:fill="FFFFFF" w:themeFill="background1"/>
            <w:vAlign w:val="center"/>
          </w:tcPr>
          <w:p w14:paraId="6D90E0AD" w14:textId="17BBFC68" w:rsidR="00426B08" w:rsidRPr="00141F8A" w:rsidRDefault="00F27590" w:rsidP="000C696B">
            <w:pPr>
              <w:jc w:val="center"/>
              <w:rPr>
                <w:rFonts w:cstheme="minorHAnsi"/>
                <w:bCs/>
              </w:rPr>
            </w:pPr>
            <w:r w:rsidRPr="00141F8A">
              <w:rPr>
                <w:rFonts w:cstheme="minorHAnsi"/>
                <w:bCs/>
              </w:rPr>
              <w:t xml:space="preserve">The Contractor shall provide a </w:t>
            </w:r>
            <w:r w:rsidR="000155AE" w:rsidRPr="00141F8A">
              <w:rPr>
                <w:rFonts w:cstheme="minorHAnsi"/>
                <w:bCs/>
              </w:rPr>
              <w:t xml:space="preserve">response, </w:t>
            </w:r>
            <w:r w:rsidRPr="00141F8A">
              <w:rPr>
                <w:rFonts w:cstheme="minorHAnsi"/>
                <w:bCs/>
              </w:rPr>
              <w:t>or a designation of N/A</w:t>
            </w:r>
            <w:r w:rsidR="00567940" w:rsidRPr="00141F8A">
              <w:rPr>
                <w:rFonts w:cstheme="minorHAnsi"/>
                <w:bCs/>
              </w:rPr>
              <w:t>,</w:t>
            </w:r>
            <w:r w:rsidRPr="00141F8A">
              <w:rPr>
                <w:rFonts w:cstheme="minorHAnsi"/>
                <w:bCs/>
              </w:rPr>
              <w:t xml:space="preserve"> for each item below.</w:t>
            </w:r>
          </w:p>
          <w:p w14:paraId="5293E984" w14:textId="41DAE771" w:rsidR="00DB0A51" w:rsidRPr="00F27590" w:rsidRDefault="00C0592A" w:rsidP="000C696B">
            <w:pPr>
              <w:jc w:val="center"/>
              <w:rPr>
                <w:rFonts w:cstheme="minorHAnsi"/>
                <w:bCs/>
              </w:rPr>
            </w:pPr>
            <w:r w:rsidRPr="00141F8A">
              <w:rPr>
                <w:rFonts w:cstheme="minorHAnsi"/>
                <w:bCs/>
              </w:rPr>
              <w:t>Provide a brief e</w:t>
            </w:r>
            <w:r w:rsidR="00975B93" w:rsidRPr="00141F8A">
              <w:rPr>
                <w:rFonts w:cstheme="minorHAnsi"/>
                <w:bCs/>
              </w:rPr>
              <w:t>xplanation</w:t>
            </w:r>
            <w:r w:rsidRPr="00141F8A">
              <w:rPr>
                <w:rFonts w:cstheme="minorHAnsi"/>
                <w:bCs/>
              </w:rPr>
              <w:t xml:space="preserve"> for any item designated as N/A.</w:t>
            </w:r>
          </w:p>
        </w:tc>
      </w:tr>
    </w:tbl>
    <w:p w14:paraId="3507A79E" w14:textId="701EDD22" w:rsidR="002F68D3" w:rsidRPr="00F27590" w:rsidRDefault="002F68D3"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3EDD66C6" w14:textId="77777777" w:rsidTr="00EF09B0">
        <w:tc>
          <w:tcPr>
            <w:tcW w:w="11520" w:type="dxa"/>
            <w:shd w:val="clear" w:color="auto" w:fill="FFFFFF" w:themeFill="background1"/>
          </w:tcPr>
          <w:p w14:paraId="2E214107" w14:textId="0A63B299" w:rsidR="000F66FD" w:rsidRPr="00EF09B0" w:rsidRDefault="000F66FD" w:rsidP="005E5F8B">
            <w:pPr>
              <w:pStyle w:val="ListParagraph"/>
              <w:numPr>
                <w:ilvl w:val="0"/>
                <w:numId w:val="16"/>
              </w:numPr>
              <w:ind w:left="360"/>
              <w:jc w:val="both"/>
              <w:rPr>
                <w:rFonts w:cstheme="minorHAnsi"/>
                <w:bCs/>
              </w:rPr>
            </w:pPr>
            <w:r w:rsidRPr="00EF09B0">
              <w:rPr>
                <w:rFonts w:cstheme="minorHAnsi"/>
                <w:bCs/>
              </w:rPr>
              <w:t>Overview of the Proposed Material Change</w:t>
            </w:r>
          </w:p>
          <w:p w14:paraId="0F4AAD0C" w14:textId="4E0966F0" w:rsidR="000F66FD" w:rsidRPr="00EF09B0" w:rsidRDefault="00356D14" w:rsidP="005E5F8B">
            <w:pPr>
              <w:ind w:left="360"/>
              <w:jc w:val="both"/>
              <w:rPr>
                <w:rFonts w:cstheme="minorHAnsi"/>
                <w:bCs/>
              </w:rPr>
            </w:pPr>
            <w:r w:rsidRPr="00EF09B0">
              <w:rPr>
                <w:rFonts w:cstheme="minorHAnsi"/>
                <w:bCs/>
              </w:rPr>
              <w:t>Provide a c</w:t>
            </w:r>
            <w:r w:rsidR="002D3CBF" w:rsidRPr="00EF09B0">
              <w:rPr>
                <w:rFonts w:cstheme="minorHAnsi"/>
                <w:bCs/>
              </w:rPr>
              <w:t>omprehensive</w:t>
            </w:r>
            <w:r w:rsidR="000B1709" w:rsidRPr="00EF09B0">
              <w:rPr>
                <w:rFonts w:cstheme="minorHAnsi"/>
                <w:bCs/>
              </w:rPr>
              <w:t xml:space="preserve"> </w:t>
            </w:r>
            <w:r w:rsidR="002D3CBF" w:rsidRPr="00EF09B0">
              <w:rPr>
                <w:rFonts w:cstheme="minorHAnsi"/>
                <w:bCs/>
              </w:rPr>
              <w:t>s</w:t>
            </w:r>
            <w:r w:rsidR="000F66FD" w:rsidRPr="00EF09B0">
              <w:rPr>
                <w:rFonts w:cstheme="minorHAnsi"/>
                <w:bCs/>
              </w:rPr>
              <w:t xml:space="preserve">ummary of the </w:t>
            </w:r>
            <w:r w:rsidR="000B1709" w:rsidRPr="00EF09B0">
              <w:rPr>
                <w:rFonts w:cstheme="minorHAnsi"/>
                <w:bCs/>
              </w:rPr>
              <w:t xml:space="preserve">proposed material </w:t>
            </w:r>
            <w:r w:rsidR="000F66FD" w:rsidRPr="00EF09B0">
              <w:rPr>
                <w:rFonts w:cstheme="minorHAnsi"/>
                <w:bCs/>
              </w:rPr>
              <w:t>change</w:t>
            </w:r>
            <w:r w:rsidR="000B1709" w:rsidRPr="00EF09B0">
              <w:rPr>
                <w:rFonts w:cstheme="minorHAnsi"/>
                <w:bCs/>
              </w:rPr>
              <w:t>, including</w:t>
            </w:r>
            <w:r w:rsidR="000B24A1" w:rsidRPr="00EF09B0">
              <w:rPr>
                <w:rFonts w:cstheme="minorHAnsi"/>
                <w:bCs/>
              </w:rPr>
              <w:t xml:space="preserve"> </w:t>
            </w:r>
            <w:r w:rsidR="00370CBC" w:rsidRPr="00EF09B0">
              <w:rPr>
                <w:rFonts w:cstheme="minorHAnsi"/>
                <w:bCs/>
              </w:rPr>
              <w:t xml:space="preserve">what </w:t>
            </w:r>
            <w:r w:rsidR="006460D8" w:rsidRPr="00EF09B0">
              <w:rPr>
                <w:rFonts w:cstheme="minorHAnsi"/>
                <w:bCs/>
              </w:rPr>
              <w:t xml:space="preserve">prompted </w:t>
            </w:r>
            <w:r w:rsidR="00D109BF" w:rsidRPr="00EF09B0">
              <w:rPr>
                <w:rFonts w:cstheme="minorHAnsi"/>
                <w:bCs/>
              </w:rPr>
              <w:t>t</w:t>
            </w:r>
            <w:r w:rsidR="000B24A1" w:rsidRPr="00EF09B0">
              <w:rPr>
                <w:rFonts w:cstheme="minorHAnsi"/>
                <w:bCs/>
              </w:rPr>
              <w:t xml:space="preserve">he change </w:t>
            </w:r>
            <w:r w:rsidR="00196484" w:rsidRPr="00EF09B0">
              <w:rPr>
                <w:rFonts w:cstheme="minorHAnsi"/>
                <w:bCs/>
              </w:rPr>
              <w:t xml:space="preserve">including but not limited to </w:t>
            </w:r>
            <w:r w:rsidR="000F66FD" w:rsidRPr="00EF09B0">
              <w:rPr>
                <w:rFonts w:cstheme="minorHAnsi"/>
                <w:bCs/>
              </w:rPr>
              <w:t xml:space="preserve">provider withdrawal, operational redesign, system </w:t>
            </w:r>
            <w:r w:rsidR="009D5845" w:rsidRPr="00EF09B0">
              <w:rPr>
                <w:rFonts w:cstheme="minorHAnsi"/>
                <w:bCs/>
              </w:rPr>
              <w:t>change</w:t>
            </w:r>
            <w:r w:rsidR="009E7603" w:rsidRPr="00EF09B0">
              <w:rPr>
                <w:rFonts w:cstheme="minorHAnsi"/>
                <w:bCs/>
              </w:rPr>
              <w:t>,</w:t>
            </w:r>
            <w:r w:rsidR="00196484" w:rsidRPr="00EF09B0">
              <w:rPr>
                <w:rFonts w:cstheme="minorHAnsi"/>
                <w:bCs/>
              </w:rPr>
              <w:t xml:space="preserve"> and</w:t>
            </w:r>
            <w:r w:rsidR="009E7603" w:rsidRPr="00EF09B0">
              <w:rPr>
                <w:rFonts w:cstheme="minorHAnsi"/>
                <w:bCs/>
              </w:rPr>
              <w:t xml:space="preserve"> system </w:t>
            </w:r>
            <w:r w:rsidR="000F66FD" w:rsidRPr="00EF09B0">
              <w:rPr>
                <w:rFonts w:cstheme="minorHAnsi"/>
                <w:bCs/>
              </w:rPr>
              <w:t xml:space="preserve">upgrade. </w:t>
            </w:r>
            <w:r w:rsidR="0004477A" w:rsidRPr="00EF09B0">
              <w:rPr>
                <w:rFonts w:cstheme="minorHAnsi"/>
                <w:bCs/>
              </w:rPr>
              <w:t xml:space="preserve">The overview shall </w:t>
            </w:r>
            <w:r w:rsidR="000F66FD" w:rsidRPr="00EF09B0">
              <w:rPr>
                <w:rFonts w:cstheme="minorHAnsi"/>
                <w:bCs/>
              </w:rPr>
              <w:t xml:space="preserve">Include </w:t>
            </w:r>
            <w:r w:rsidR="0004477A" w:rsidRPr="00EF09B0">
              <w:rPr>
                <w:rFonts w:cstheme="minorHAnsi"/>
                <w:bCs/>
              </w:rPr>
              <w:t xml:space="preserve">an </w:t>
            </w:r>
            <w:r w:rsidR="000F66FD" w:rsidRPr="00EF09B0">
              <w:rPr>
                <w:rFonts w:cstheme="minorHAnsi"/>
                <w:bCs/>
              </w:rPr>
              <w:t>explanation of why the change meets the Contractor’s criteria for a material change under ACOM Policy 439</w:t>
            </w:r>
            <w:r w:rsidR="0004477A" w:rsidRPr="00EF09B0">
              <w:rPr>
                <w:rFonts w:cstheme="minorHAnsi"/>
                <w:bCs/>
              </w:rPr>
              <w:t>,</w:t>
            </w:r>
            <w:r w:rsidR="00B02EA3" w:rsidRPr="00EF09B0">
              <w:rPr>
                <w:rFonts w:cstheme="minorHAnsi"/>
                <w:bCs/>
              </w:rPr>
              <w:t xml:space="preserve"> </w:t>
            </w:r>
            <w:r w:rsidR="0004477A" w:rsidRPr="00EF09B0">
              <w:rPr>
                <w:rFonts w:cstheme="minorHAnsi"/>
                <w:bCs/>
              </w:rPr>
              <w:t>and</w:t>
            </w:r>
            <w:r w:rsidR="002D0CDF" w:rsidRPr="00EF09B0">
              <w:rPr>
                <w:rFonts w:cstheme="minorHAnsi"/>
                <w:bCs/>
              </w:rPr>
              <w:t xml:space="preserve"> </w:t>
            </w:r>
            <w:r w:rsidR="00CD16B6" w:rsidRPr="00EF09B0">
              <w:rPr>
                <w:rFonts w:cstheme="minorHAnsi"/>
                <w:bCs/>
              </w:rPr>
              <w:t>the</w:t>
            </w:r>
            <w:r w:rsidR="00B02EA3" w:rsidRPr="00EF09B0">
              <w:rPr>
                <w:rFonts w:cstheme="minorHAnsi"/>
                <w:bCs/>
              </w:rPr>
              <w:t xml:space="preserve"> </w:t>
            </w:r>
            <w:r w:rsidR="00712BD3" w:rsidRPr="00EF09B0">
              <w:rPr>
                <w:rFonts w:cstheme="minorHAnsi"/>
                <w:bCs/>
              </w:rPr>
              <w:t xml:space="preserve">reason for </w:t>
            </w:r>
            <w:r w:rsidR="002D0CDF" w:rsidRPr="00EF09B0">
              <w:rPr>
                <w:rFonts w:cstheme="minorHAnsi"/>
                <w:bCs/>
              </w:rPr>
              <w:t xml:space="preserve">requesting </w:t>
            </w:r>
            <w:r w:rsidR="00905D9C" w:rsidRPr="00EF09B0">
              <w:rPr>
                <w:rFonts w:cstheme="minorHAnsi"/>
                <w:bCs/>
              </w:rPr>
              <w:t>expedited review, if applicable.</w:t>
            </w:r>
          </w:p>
        </w:tc>
      </w:tr>
      <w:tr w:rsidR="00F27590" w:rsidRPr="00F27590" w14:paraId="31083A90" w14:textId="77777777" w:rsidTr="003451F2">
        <w:trPr>
          <w:trHeight w:val="1340"/>
        </w:trPr>
        <w:tc>
          <w:tcPr>
            <w:tcW w:w="11520" w:type="dxa"/>
          </w:tcPr>
          <w:p w14:paraId="15E08578" w14:textId="77777777" w:rsidR="000F66FD" w:rsidRPr="00F27590" w:rsidRDefault="000F66FD" w:rsidP="00553F61">
            <w:pPr>
              <w:rPr>
                <w:rFonts w:cstheme="minorHAnsi"/>
                <w:bCs/>
              </w:rPr>
            </w:pPr>
          </w:p>
          <w:p w14:paraId="0D3A5D58" w14:textId="77777777" w:rsidR="00576005" w:rsidRPr="00F27590" w:rsidRDefault="00576005" w:rsidP="00553F61">
            <w:pPr>
              <w:rPr>
                <w:rFonts w:cstheme="minorHAnsi"/>
                <w:bCs/>
              </w:rPr>
            </w:pPr>
          </w:p>
          <w:p w14:paraId="28E9D51F" w14:textId="77777777" w:rsidR="00576005" w:rsidRPr="00F27590" w:rsidRDefault="00576005" w:rsidP="00553F61">
            <w:pPr>
              <w:rPr>
                <w:rFonts w:cstheme="minorHAnsi"/>
                <w:bCs/>
              </w:rPr>
            </w:pPr>
          </w:p>
          <w:p w14:paraId="4EBC835C" w14:textId="77777777" w:rsidR="003C22A9" w:rsidRPr="00F27590" w:rsidRDefault="003C22A9" w:rsidP="00553F61">
            <w:pPr>
              <w:rPr>
                <w:rFonts w:cstheme="minorHAnsi"/>
                <w:bCs/>
              </w:rPr>
            </w:pPr>
          </w:p>
        </w:tc>
      </w:tr>
    </w:tbl>
    <w:p w14:paraId="69AE43A3" w14:textId="77777777" w:rsidR="000F66FD" w:rsidRPr="00F27590" w:rsidRDefault="000F66FD"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1CB4CF81" w14:textId="77777777" w:rsidTr="00EF09B0">
        <w:trPr>
          <w:trHeight w:val="350"/>
        </w:trPr>
        <w:tc>
          <w:tcPr>
            <w:tcW w:w="11520" w:type="dxa"/>
            <w:shd w:val="clear" w:color="auto" w:fill="FFFFFF" w:themeFill="background1"/>
          </w:tcPr>
          <w:p w14:paraId="2B52F79D" w14:textId="6F0BBD90" w:rsidR="006360B7" w:rsidRPr="00EF09B0" w:rsidRDefault="00786D01" w:rsidP="005E5F8B">
            <w:pPr>
              <w:pStyle w:val="ListParagraph"/>
              <w:numPr>
                <w:ilvl w:val="0"/>
                <w:numId w:val="16"/>
              </w:numPr>
              <w:ind w:left="360"/>
              <w:jc w:val="both"/>
              <w:rPr>
                <w:rFonts w:cstheme="minorHAnsi"/>
                <w:bCs/>
              </w:rPr>
            </w:pPr>
            <w:r w:rsidRPr="00EF09B0">
              <w:rPr>
                <w:rFonts w:cstheme="minorHAnsi"/>
                <w:bCs/>
              </w:rPr>
              <w:t xml:space="preserve">Provider Network Material Changes Only </w:t>
            </w:r>
            <w:r w:rsidR="009C398D" w:rsidRPr="00EF09B0">
              <w:rPr>
                <w:rFonts w:cstheme="minorHAnsi"/>
                <w:bCs/>
              </w:rPr>
              <w:t>– Impact Summary and Accessibility Analysis</w:t>
            </w:r>
          </w:p>
          <w:p w14:paraId="6DF8F8F1" w14:textId="1A2322E3" w:rsidR="000F66FD" w:rsidRPr="00EF09B0" w:rsidRDefault="00356D14" w:rsidP="005E5F8B">
            <w:pPr>
              <w:ind w:left="360"/>
              <w:jc w:val="both"/>
              <w:rPr>
                <w:rFonts w:cstheme="minorHAnsi"/>
                <w:bCs/>
              </w:rPr>
            </w:pPr>
            <w:r w:rsidRPr="00EF09B0">
              <w:rPr>
                <w:rFonts w:cstheme="minorHAnsi"/>
                <w:bCs/>
              </w:rPr>
              <w:t>Provide</w:t>
            </w:r>
            <w:r w:rsidR="00A21C4E" w:rsidRPr="00EF09B0">
              <w:rPr>
                <w:rFonts w:cstheme="minorHAnsi"/>
                <w:bCs/>
              </w:rPr>
              <w:t xml:space="preserve"> an</w:t>
            </w:r>
            <w:r w:rsidR="000F66FD" w:rsidRPr="00EF09B0">
              <w:rPr>
                <w:rFonts w:cstheme="minorHAnsi"/>
                <w:bCs/>
              </w:rPr>
              <w:t xml:space="preserve"> Impact </w:t>
            </w:r>
            <w:r w:rsidR="006260DA" w:rsidRPr="00EF09B0">
              <w:rPr>
                <w:rFonts w:cstheme="minorHAnsi"/>
                <w:bCs/>
              </w:rPr>
              <w:t xml:space="preserve">Summary </w:t>
            </w:r>
            <w:r w:rsidR="000F66FD" w:rsidRPr="00EF09B0">
              <w:rPr>
                <w:rFonts w:cstheme="minorHAnsi"/>
                <w:bCs/>
              </w:rPr>
              <w:t xml:space="preserve">and Accessibility </w:t>
            </w:r>
            <w:r w:rsidR="006260DA" w:rsidRPr="00EF09B0">
              <w:rPr>
                <w:rFonts w:cstheme="minorHAnsi"/>
                <w:bCs/>
              </w:rPr>
              <w:t>Analysis</w:t>
            </w:r>
            <w:r w:rsidR="000F66FD" w:rsidRPr="00EF09B0">
              <w:rPr>
                <w:rFonts w:cstheme="minorHAnsi"/>
                <w:bCs/>
              </w:rPr>
              <w:t xml:space="preserve"> </w:t>
            </w:r>
            <w:r w:rsidR="002935B0" w:rsidRPr="00EF09B0">
              <w:rPr>
                <w:rFonts w:cstheme="minorHAnsi"/>
                <w:bCs/>
              </w:rPr>
              <w:t>if submitting a material change to the Provider Network</w:t>
            </w:r>
            <w:r w:rsidR="00655F5A" w:rsidRPr="00EF09B0">
              <w:rPr>
                <w:rFonts w:cstheme="minorHAnsi"/>
                <w:bCs/>
              </w:rPr>
              <w:t>. Provide an i</w:t>
            </w:r>
            <w:r w:rsidR="000F66FD" w:rsidRPr="00EF09B0">
              <w:rPr>
                <w:rFonts w:cstheme="minorHAnsi"/>
                <w:bCs/>
              </w:rPr>
              <w:t>mpact summary by line of business including the following information with delineation by County/Geographic Service Area (GSA):</w:t>
            </w:r>
          </w:p>
          <w:p w14:paraId="0373202E" w14:textId="77777777" w:rsidR="000F66FD" w:rsidRPr="00EF09B0" w:rsidRDefault="000F66FD" w:rsidP="005E5F8B">
            <w:pPr>
              <w:pStyle w:val="ListParagraph"/>
              <w:numPr>
                <w:ilvl w:val="0"/>
                <w:numId w:val="11"/>
              </w:numPr>
              <w:ind w:left="720" w:hanging="360"/>
              <w:jc w:val="both"/>
              <w:rPr>
                <w:rFonts w:cstheme="minorHAnsi"/>
                <w:bCs/>
              </w:rPr>
            </w:pPr>
            <w:r w:rsidRPr="00EF09B0">
              <w:rPr>
                <w:rFonts w:cstheme="minorHAnsi"/>
                <w:bCs/>
              </w:rPr>
              <w:t>The Contractor’s minimum 6-month impact assessment calculation as specified in ACOM Policy 439 (if the Contractor uses a different timeframe, this shall be identified in the submission),</w:t>
            </w:r>
          </w:p>
          <w:p w14:paraId="016C9C64" w14:textId="60293F94" w:rsidR="000E3302" w:rsidRPr="00EF09B0" w:rsidRDefault="000E3302" w:rsidP="005E5F8B">
            <w:pPr>
              <w:pStyle w:val="ListParagraph"/>
              <w:numPr>
                <w:ilvl w:val="0"/>
                <w:numId w:val="11"/>
              </w:numPr>
              <w:tabs>
                <w:tab w:val="left" w:pos="374"/>
              </w:tabs>
              <w:ind w:left="720" w:hanging="360"/>
              <w:jc w:val="both"/>
              <w:rPr>
                <w:rFonts w:cstheme="minorHAnsi"/>
                <w:bCs/>
              </w:rPr>
            </w:pPr>
            <w:r w:rsidRPr="00EF09B0">
              <w:rPr>
                <w:rFonts w:eastAsia="Times New Roman" w:cstheme="minorHAnsi"/>
                <w:bCs/>
              </w:rPr>
              <w:t xml:space="preserve">The total number of members in each </w:t>
            </w:r>
            <w:r w:rsidR="00414C6C" w:rsidRPr="00EF09B0">
              <w:rPr>
                <w:rFonts w:eastAsia="Times New Roman" w:cstheme="minorHAnsi"/>
                <w:bCs/>
              </w:rPr>
              <w:t>Geographic S</w:t>
            </w:r>
            <w:r w:rsidRPr="00EF09B0">
              <w:rPr>
                <w:rFonts w:eastAsia="Times New Roman" w:cstheme="minorHAnsi"/>
                <w:bCs/>
              </w:rPr>
              <w:t xml:space="preserve">ervice </w:t>
            </w:r>
            <w:r w:rsidR="00414C6C" w:rsidRPr="00EF09B0">
              <w:rPr>
                <w:rFonts w:eastAsia="Times New Roman" w:cstheme="minorHAnsi"/>
                <w:bCs/>
              </w:rPr>
              <w:t>A</w:t>
            </w:r>
            <w:r w:rsidRPr="00EF09B0">
              <w:rPr>
                <w:rFonts w:eastAsia="Times New Roman" w:cstheme="minorHAnsi"/>
                <w:bCs/>
              </w:rPr>
              <w:t>rea,</w:t>
            </w:r>
          </w:p>
          <w:p w14:paraId="72A6241A" w14:textId="0E85EAC0" w:rsidR="000F66FD" w:rsidRPr="00EF09B0" w:rsidRDefault="000F66FD" w:rsidP="005E5F8B">
            <w:pPr>
              <w:pStyle w:val="ListParagraph"/>
              <w:numPr>
                <w:ilvl w:val="0"/>
                <w:numId w:val="11"/>
              </w:numPr>
              <w:tabs>
                <w:tab w:val="left" w:pos="374"/>
              </w:tabs>
              <w:ind w:left="720" w:hanging="360"/>
              <w:jc w:val="both"/>
            </w:pPr>
            <w:r w:rsidRPr="00EF09B0">
              <w:t xml:space="preserve">The number </w:t>
            </w:r>
            <w:r w:rsidR="000F1530" w:rsidRPr="00EF09B0">
              <w:t xml:space="preserve">and </w:t>
            </w:r>
            <w:r w:rsidR="000F1530" w:rsidRPr="00EF09B0">
              <w:rPr>
                <w:rFonts w:eastAsia="Times New Roman"/>
              </w:rPr>
              <w:t xml:space="preserve">percentage </w:t>
            </w:r>
            <w:r w:rsidRPr="00EF09B0">
              <w:t xml:space="preserve">of members </w:t>
            </w:r>
            <w:r w:rsidR="44CBA707" w:rsidRPr="00EF09B0">
              <w:t>in the GSA</w:t>
            </w:r>
            <w:r w:rsidRPr="00EF09B0">
              <w:t xml:space="preserve"> currently receiving services that will be impacted by the proposed change by line of business, including any members served through DDD and CHP (as applicable)</w:t>
            </w:r>
            <w:r w:rsidR="00411460" w:rsidRPr="00EF09B0">
              <w:t>,</w:t>
            </w:r>
          </w:p>
          <w:p w14:paraId="6AC3FDC4" w14:textId="77777777" w:rsidR="000F66FD" w:rsidRPr="00EF09B0" w:rsidRDefault="000F66FD" w:rsidP="005E5F8B">
            <w:pPr>
              <w:pStyle w:val="ListParagraph"/>
              <w:numPr>
                <w:ilvl w:val="0"/>
                <w:numId w:val="11"/>
              </w:numPr>
              <w:ind w:left="720" w:hanging="360"/>
              <w:jc w:val="both"/>
              <w:rPr>
                <w:rFonts w:cstheme="minorHAnsi"/>
                <w:bCs/>
              </w:rPr>
            </w:pPr>
            <w:r w:rsidRPr="00EF09B0">
              <w:rPr>
                <w:rFonts w:eastAsia="Times New Roman" w:cstheme="minorHAnsi"/>
                <w:bCs/>
              </w:rPr>
              <w:t>An accessibility analysis including the following as applicable:</w:t>
            </w:r>
          </w:p>
          <w:p w14:paraId="7BEB4003" w14:textId="77777777" w:rsidR="000F66FD" w:rsidRPr="00EF09B0" w:rsidRDefault="000F66FD" w:rsidP="005E5F8B">
            <w:pPr>
              <w:pStyle w:val="ListParagraph"/>
              <w:numPr>
                <w:ilvl w:val="0"/>
                <w:numId w:val="13"/>
              </w:numPr>
              <w:ind w:left="1080" w:hanging="360"/>
              <w:jc w:val="both"/>
              <w:rPr>
                <w:rFonts w:cstheme="minorHAnsi"/>
                <w:bCs/>
              </w:rPr>
            </w:pPr>
            <w:r w:rsidRPr="00EF09B0">
              <w:rPr>
                <w:rFonts w:cstheme="minorHAnsi"/>
                <w:bCs/>
              </w:rPr>
              <w:t>If material change involves provider types measured under ACOM Policy 436, the Contractor shall include an ACOM Policy 436 analysis of that provider type before and after the change,</w:t>
            </w:r>
          </w:p>
          <w:p w14:paraId="0B039DF1" w14:textId="2937F268" w:rsidR="000F66FD" w:rsidRPr="00EF09B0" w:rsidRDefault="000F66FD" w:rsidP="005E5F8B">
            <w:pPr>
              <w:pStyle w:val="ListParagraph"/>
              <w:numPr>
                <w:ilvl w:val="0"/>
                <w:numId w:val="13"/>
              </w:numPr>
              <w:ind w:left="1080" w:hanging="360"/>
              <w:jc w:val="both"/>
              <w:rPr>
                <w:rFonts w:cstheme="minorHAnsi"/>
                <w:bCs/>
              </w:rPr>
            </w:pPr>
            <w:r w:rsidRPr="00EF09B0">
              <w:rPr>
                <w:rFonts w:cstheme="minorHAnsi"/>
                <w:bCs/>
              </w:rPr>
              <w:t xml:space="preserve">For services provided in the member’s home, the Contractor shall address the geographic coverage and sufficiency of providers in the impacted area (reporting shall include analysis before and after the change), </w:t>
            </w:r>
          </w:p>
          <w:p w14:paraId="24CEDAED" w14:textId="4D524784" w:rsidR="000F66FD" w:rsidRPr="00EF09B0" w:rsidRDefault="000F66FD" w:rsidP="005E5F8B">
            <w:pPr>
              <w:pStyle w:val="ListParagraph"/>
              <w:numPr>
                <w:ilvl w:val="0"/>
                <w:numId w:val="13"/>
              </w:numPr>
              <w:ind w:left="1080" w:hanging="360"/>
              <w:jc w:val="both"/>
              <w:rPr>
                <w:rFonts w:cstheme="minorHAnsi"/>
                <w:bCs/>
              </w:rPr>
            </w:pPr>
            <w:r w:rsidRPr="00EF09B0">
              <w:rPr>
                <w:rFonts w:cstheme="minorHAnsi"/>
                <w:bCs/>
              </w:rPr>
              <w:t>For transportation services, the Contractor shall address the availability of vehicles dedicated to the Contractor’s line of business in the impacted area (reporting shall include analysis before and after the change)</w:t>
            </w:r>
            <w:r w:rsidR="00266C29" w:rsidRPr="00EF09B0">
              <w:rPr>
                <w:rFonts w:cstheme="minorHAnsi"/>
                <w:bCs/>
              </w:rPr>
              <w:t>,</w:t>
            </w:r>
          </w:p>
          <w:p w14:paraId="6C0F12D2" w14:textId="23A28625" w:rsidR="00FB6EEE" w:rsidRPr="00EF09B0" w:rsidRDefault="00D14496" w:rsidP="005E5F8B">
            <w:pPr>
              <w:pStyle w:val="ListParagraph"/>
              <w:numPr>
                <w:ilvl w:val="0"/>
                <w:numId w:val="13"/>
              </w:numPr>
              <w:ind w:left="1080" w:hanging="360"/>
              <w:jc w:val="both"/>
              <w:rPr>
                <w:rFonts w:cstheme="minorHAnsi"/>
                <w:bCs/>
              </w:rPr>
            </w:pPr>
            <w:r w:rsidRPr="00EF09B0">
              <w:rPr>
                <w:rFonts w:cstheme="minorHAnsi"/>
                <w:bCs/>
              </w:rPr>
              <w:t xml:space="preserve">If available, member to provider ratios </w:t>
            </w:r>
            <w:r w:rsidR="004C19EE" w:rsidRPr="00EF09B0">
              <w:rPr>
                <w:rFonts w:cstheme="minorHAnsi"/>
                <w:bCs/>
              </w:rPr>
              <w:t>before and after the material network change</w:t>
            </w:r>
            <w:r w:rsidR="00266C29" w:rsidRPr="00EF09B0">
              <w:rPr>
                <w:rFonts w:cstheme="minorHAnsi"/>
                <w:bCs/>
              </w:rPr>
              <w:t>, and</w:t>
            </w:r>
            <w:r w:rsidR="004C19EE" w:rsidRPr="00EF09B0">
              <w:rPr>
                <w:rFonts w:cstheme="minorHAnsi"/>
                <w:bCs/>
              </w:rPr>
              <w:t xml:space="preserve"> </w:t>
            </w:r>
          </w:p>
          <w:p w14:paraId="68068CBC" w14:textId="66C56F09" w:rsidR="0089178F" w:rsidRPr="00EF09B0" w:rsidRDefault="00F90D76" w:rsidP="005E5F8B">
            <w:pPr>
              <w:pStyle w:val="ListParagraph"/>
              <w:numPr>
                <w:ilvl w:val="0"/>
                <w:numId w:val="13"/>
              </w:numPr>
              <w:ind w:left="1080" w:hanging="360"/>
              <w:jc w:val="both"/>
              <w:rPr>
                <w:rFonts w:cstheme="minorHAnsi"/>
                <w:bCs/>
              </w:rPr>
            </w:pPr>
            <w:r w:rsidRPr="00EF09B0">
              <w:rPr>
                <w:rFonts w:cstheme="minorHAnsi"/>
                <w:bCs/>
              </w:rPr>
              <w:t xml:space="preserve">The Contractor must demonstrate </w:t>
            </w:r>
            <w:r w:rsidR="00E963C2" w:rsidRPr="00EF09B0">
              <w:rPr>
                <w:rFonts w:cstheme="minorHAnsi"/>
                <w:bCs/>
              </w:rPr>
              <w:t>how</w:t>
            </w:r>
            <w:r w:rsidR="008D2FE4" w:rsidRPr="00EF09B0">
              <w:rPr>
                <w:rFonts w:cstheme="minorHAnsi"/>
                <w:bCs/>
              </w:rPr>
              <w:t xml:space="preserve"> the </w:t>
            </w:r>
            <w:r w:rsidR="009E68D0" w:rsidRPr="00EF09B0">
              <w:rPr>
                <w:rFonts w:cstheme="minorHAnsi"/>
                <w:bCs/>
              </w:rPr>
              <w:t xml:space="preserve">remaining provider network has the capacity to </w:t>
            </w:r>
            <w:r w:rsidRPr="00EF09B0">
              <w:rPr>
                <w:rFonts w:cstheme="minorHAnsi"/>
                <w:bCs/>
              </w:rPr>
              <w:t xml:space="preserve">serve members needing to transition. </w:t>
            </w:r>
            <w:r w:rsidR="00397610" w:rsidRPr="00EF09B0">
              <w:rPr>
                <w:rFonts w:cstheme="minorHAnsi"/>
                <w:bCs/>
              </w:rPr>
              <w:t xml:space="preserve">When </w:t>
            </w:r>
            <w:r w:rsidR="00172792" w:rsidRPr="00EF09B0">
              <w:rPr>
                <w:rFonts w:cstheme="minorHAnsi"/>
                <w:bCs/>
              </w:rPr>
              <w:t>identifying,</w:t>
            </w:r>
            <w:r w:rsidR="00397610" w:rsidRPr="00EF09B0">
              <w:rPr>
                <w:rFonts w:cstheme="minorHAnsi"/>
                <w:bCs/>
              </w:rPr>
              <w:t xml:space="preserve"> </w:t>
            </w:r>
            <w:r w:rsidR="005E5F8B" w:rsidRPr="00EF09B0">
              <w:rPr>
                <w:rFonts w:cstheme="minorHAnsi"/>
                <w:bCs/>
              </w:rPr>
              <w:t>and</w:t>
            </w:r>
          </w:p>
          <w:p w14:paraId="36F6A05A" w14:textId="0CCE790D" w:rsidR="008D2FE4" w:rsidRPr="00EF09B0" w:rsidRDefault="00397610" w:rsidP="005E5F8B">
            <w:pPr>
              <w:pStyle w:val="ListParagraph"/>
              <w:numPr>
                <w:ilvl w:val="0"/>
                <w:numId w:val="13"/>
              </w:numPr>
              <w:ind w:left="1080" w:hanging="360"/>
              <w:jc w:val="both"/>
              <w:rPr>
                <w:rFonts w:cstheme="minorHAnsi"/>
                <w:bCs/>
              </w:rPr>
            </w:pPr>
            <w:r w:rsidRPr="00EF09B0">
              <w:rPr>
                <w:rFonts w:cstheme="minorHAnsi"/>
                <w:bCs/>
              </w:rPr>
              <w:t>providers identify those providers who are</w:t>
            </w:r>
            <w:r w:rsidR="00423486" w:rsidRPr="00EF09B0">
              <w:rPr>
                <w:rFonts w:cstheme="minorHAnsi"/>
                <w:bCs/>
              </w:rPr>
              <w:t xml:space="preserve"> in-network but are not included in the Contractor’s Provider Director (i.e.,</w:t>
            </w:r>
            <w:r w:rsidRPr="00EF09B0">
              <w:rPr>
                <w:rFonts w:cstheme="minorHAnsi"/>
                <w:bCs/>
              </w:rPr>
              <w:t xml:space="preserve"> suppressed</w:t>
            </w:r>
            <w:r w:rsidR="00423486" w:rsidRPr="00EF09B0">
              <w:rPr>
                <w:rFonts w:cstheme="minorHAnsi"/>
                <w:bCs/>
              </w:rPr>
              <w:t>)</w:t>
            </w:r>
            <w:r w:rsidRPr="00EF09B0">
              <w:rPr>
                <w:rFonts w:cstheme="minorHAnsi"/>
                <w:bCs/>
              </w:rPr>
              <w:t>.</w:t>
            </w:r>
          </w:p>
          <w:p w14:paraId="2EB18EAA" w14:textId="1FAEA859" w:rsidR="000F66FD" w:rsidRPr="00EF09B0" w:rsidRDefault="000F66FD" w:rsidP="005E5F8B">
            <w:pPr>
              <w:pStyle w:val="ListParagraph"/>
              <w:numPr>
                <w:ilvl w:val="0"/>
                <w:numId w:val="11"/>
              </w:numPr>
              <w:ind w:left="705" w:hanging="345"/>
              <w:jc w:val="both"/>
              <w:rPr>
                <w:rFonts w:cstheme="minorHAnsi"/>
                <w:bCs/>
              </w:rPr>
            </w:pPr>
            <w:r w:rsidRPr="00EF09B0">
              <w:rPr>
                <w:rFonts w:cstheme="minorHAnsi"/>
                <w:bCs/>
              </w:rPr>
              <w:t xml:space="preserve">If the analysis indicates a change will result in the Contractor failing one or more time and distance standard in ACOM Policy 436, the Contractor shall address how it will come into compliance, </w:t>
            </w:r>
          </w:p>
          <w:p w14:paraId="619C3902" w14:textId="5B8719FE" w:rsidR="000F66FD" w:rsidRPr="00EF09B0" w:rsidRDefault="000F66FD" w:rsidP="005E5F8B">
            <w:pPr>
              <w:pStyle w:val="ListParagraph"/>
              <w:numPr>
                <w:ilvl w:val="0"/>
                <w:numId w:val="11"/>
              </w:numPr>
              <w:ind w:left="705" w:hanging="345"/>
              <w:jc w:val="both"/>
              <w:rPr>
                <w:rFonts w:cstheme="minorHAnsi"/>
                <w:bCs/>
              </w:rPr>
            </w:pPr>
            <w:r w:rsidRPr="00EF09B0">
              <w:rPr>
                <w:rFonts w:cstheme="minorHAnsi"/>
                <w:bCs/>
              </w:rPr>
              <w:t>Describe the Contractor’s methodology for determining the number of members impacted</w:t>
            </w:r>
            <w:r w:rsidR="00266C29" w:rsidRPr="00EF09B0">
              <w:rPr>
                <w:rFonts w:cstheme="minorHAnsi"/>
                <w:bCs/>
              </w:rPr>
              <w:t>, and</w:t>
            </w:r>
          </w:p>
          <w:p w14:paraId="324BB03D" w14:textId="055FFA40" w:rsidR="00743334" w:rsidRPr="00F27590" w:rsidRDefault="00891994" w:rsidP="005E5F8B">
            <w:pPr>
              <w:pStyle w:val="ListParagraph"/>
              <w:numPr>
                <w:ilvl w:val="0"/>
                <w:numId w:val="11"/>
              </w:numPr>
              <w:ind w:left="705" w:hanging="345"/>
              <w:jc w:val="both"/>
              <w:rPr>
                <w:rFonts w:cstheme="minorHAnsi"/>
                <w:bCs/>
              </w:rPr>
            </w:pPr>
            <w:r w:rsidRPr="00EF09B0">
              <w:rPr>
                <w:rFonts w:eastAsia="Times New Roman" w:cstheme="minorHAnsi"/>
                <w:bCs/>
              </w:rPr>
              <w:t xml:space="preserve">Gaps: </w:t>
            </w:r>
            <w:r w:rsidR="00743334" w:rsidRPr="00EF09B0">
              <w:rPr>
                <w:rFonts w:eastAsia="Times New Roman" w:cstheme="minorHAnsi"/>
                <w:bCs/>
              </w:rPr>
              <w:t xml:space="preserve">Assessment of gaps </w:t>
            </w:r>
            <w:r w:rsidR="00743334" w:rsidRPr="00EF09B0">
              <w:rPr>
                <w:rFonts w:cstheme="minorHAnsi"/>
                <w:bCs/>
              </w:rPr>
              <w:t>resulting from the change</w:t>
            </w:r>
            <w:r w:rsidR="00743334" w:rsidRPr="00EF09B0">
              <w:rPr>
                <w:rFonts w:eastAsia="Times New Roman" w:cstheme="minorHAnsi"/>
                <w:bCs/>
              </w:rPr>
              <w:t xml:space="preserve"> and alternatives that will be used to fill the gaps.</w:t>
            </w:r>
          </w:p>
        </w:tc>
      </w:tr>
      <w:tr w:rsidR="00F27590" w:rsidRPr="00F27590" w14:paraId="33A71160" w14:textId="77777777" w:rsidTr="003451F2">
        <w:trPr>
          <w:trHeight w:val="1880"/>
        </w:trPr>
        <w:tc>
          <w:tcPr>
            <w:tcW w:w="11520" w:type="dxa"/>
          </w:tcPr>
          <w:p w14:paraId="62FCA821" w14:textId="77777777" w:rsidR="000F66FD" w:rsidRPr="00F27590" w:rsidRDefault="000F66FD" w:rsidP="00553F61">
            <w:pPr>
              <w:rPr>
                <w:rFonts w:cstheme="minorHAnsi"/>
                <w:bCs/>
              </w:rPr>
            </w:pPr>
          </w:p>
          <w:p w14:paraId="2CF98004" w14:textId="77777777" w:rsidR="000F66FD" w:rsidRPr="00F27590" w:rsidRDefault="000F66FD" w:rsidP="00553F61">
            <w:pPr>
              <w:rPr>
                <w:rFonts w:cstheme="minorHAnsi"/>
                <w:bCs/>
              </w:rPr>
            </w:pPr>
          </w:p>
          <w:p w14:paraId="487938F0" w14:textId="77777777" w:rsidR="00576005" w:rsidRPr="00F27590" w:rsidRDefault="00576005" w:rsidP="00553F61">
            <w:pPr>
              <w:rPr>
                <w:rFonts w:cstheme="minorHAnsi"/>
                <w:bCs/>
              </w:rPr>
            </w:pPr>
          </w:p>
          <w:p w14:paraId="5F895C4E" w14:textId="77777777" w:rsidR="00576005" w:rsidRPr="00F27590" w:rsidRDefault="00576005" w:rsidP="00553F61">
            <w:pPr>
              <w:rPr>
                <w:rFonts w:cstheme="minorHAnsi"/>
                <w:bCs/>
              </w:rPr>
            </w:pPr>
          </w:p>
        </w:tc>
      </w:tr>
    </w:tbl>
    <w:p w14:paraId="1669A814" w14:textId="77777777" w:rsidR="00D63AEE" w:rsidRPr="00042115" w:rsidRDefault="00D63AEE" w:rsidP="00553F61">
      <w:pPr>
        <w:rPr>
          <w:rFonts w:cstheme="minorHAnsi"/>
          <w:bCs/>
          <w:sz w:val="10"/>
          <w:szCs w:val="10"/>
        </w:rPr>
      </w:pPr>
    </w:p>
    <w:tbl>
      <w:tblPr>
        <w:tblStyle w:val="TableGrid"/>
        <w:tblW w:w="11520" w:type="dxa"/>
        <w:tblInd w:w="-1085" w:type="dxa"/>
        <w:tblLook w:val="04A0" w:firstRow="1" w:lastRow="0" w:firstColumn="1" w:lastColumn="0" w:noHBand="0" w:noVBand="1"/>
      </w:tblPr>
      <w:tblGrid>
        <w:gridCol w:w="11520"/>
      </w:tblGrid>
      <w:tr w:rsidR="00F27590" w:rsidRPr="00F27590" w14:paraId="0AABC954" w14:textId="77777777" w:rsidTr="00EF09B0">
        <w:tc>
          <w:tcPr>
            <w:tcW w:w="11520" w:type="dxa"/>
            <w:shd w:val="clear" w:color="auto" w:fill="FFFFFF" w:themeFill="background1"/>
          </w:tcPr>
          <w:p w14:paraId="28E2EE97" w14:textId="157B336C" w:rsidR="006360B7" w:rsidRPr="00EF09B0" w:rsidRDefault="00786D01" w:rsidP="00474B42">
            <w:pPr>
              <w:pStyle w:val="ListParagraph"/>
              <w:numPr>
                <w:ilvl w:val="0"/>
                <w:numId w:val="16"/>
              </w:numPr>
              <w:ind w:left="360"/>
              <w:jc w:val="both"/>
              <w:rPr>
                <w:rFonts w:cstheme="minorHAnsi"/>
                <w:bCs/>
              </w:rPr>
            </w:pPr>
            <w:r w:rsidRPr="00EF09B0">
              <w:rPr>
                <w:rFonts w:cstheme="minorHAnsi"/>
                <w:bCs/>
              </w:rPr>
              <w:t>Business Operations Material Changes Only</w:t>
            </w:r>
            <w:r w:rsidR="009C398D" w:rsidRPr="00EF09B0">
              <w:rPr>
                <w:rFonts w:cstheme="minorHAnsi"/>
                <w:bCs/>
              </w:rPr>
              <w:t xml:space="preserve"> – Accessibility Summary</w:t>
            </w:r>
          </w:p>
          <w:p w14:paraId="743B5496" w14:textId="24E7D9D8" w:rsidR="003C22A9" w:rsidRPr="00EF09B0" w:rsidRDefault="00356D14" w:rsidP="00474B42">
            <w:pPr>
              <w:ind w:left="360"/>
              <w:jc w:val="both"/>
              <w:rPr>
                <w:rFonts w:cstheme="minorHAnsi"/>
                <w:bCs/>
              </w:rPr>
            </w:pPr>
            <w:r w:rsidRPr="00EF09B0">
              <w:rPr>
                <w:rFonts w:cstheme="minorHAnsi"/>
                <w:bCs/>
              </w:rPr>
              <w:t>Provide</w:t>
            </w:r>
            <w:r w:rsidR="002935B0" w:rsidRPr="00EF09B0">
              <w:rPr>
                <w:rFonts w:cstheme="minorHAnsi"/>
                <w:bCs/>
              </w:rPr>
              <w:t xml:space="preserve"> an</w:t>
            </w:r>
            <w:r w:rsidR="003C22A9" w:rsidRPr="00EF09B0">
              <w:rPr>
                <w:rFonts w:cstheme="minorHAnsi"/>
                <w:bCs/>
              </w:rPr>
              <w:t xml:space="preserve"> Accessibility Summary </w:t>
            </w:r>
            <w:proofErr w:type="gramStart"/>
            <w:r w:rsidR="002935B0" w:rsidRPr="00EF09B0">
              <w:rPr>
                <w:rFonts w:cstheme="minorHAnsi"/>
                <w:bCs/>
              </w:rPr>
              <w:t>if</w:t>
            </w:r>
            <w:proofErr w:type="gramEnd"/>
            <w:r w:rsidR="002935B0" w:rsidRPr="00EF09B0">
              <w:rPr>
                <w:rFonts w:cstheme="minorHAnsi"/>
                <w:bCs/>
              </w:rPr>
              <w:t xml:space="preserve"> submitting a material change to Business Operations</w:t>
            </w:r>
            <w:r w:rsidRPr="00EF09B0">
              <w:rPr>
                <w:rFonts w:cstheme="minorHAnsi"/>
                <w:bCs/>
              </w:rPr>
              <w:t xml:space="preserve"> </w:t>
            </w:r>
          </w:p>
          <w:p w14:paraId="7F11F34C" w14:textId="35DE62FA" w:rsidR="003C22A9" w:rsidRPr="00EF09B0" w:rsidRDefault="001A5F2A" w:rsidP="00474B42">
            <w:pPr>
              <w:ind w:left="360"/>
              <w:jc w:val="both"/>
              <w:rPr>
                <w:rFonts w:cstheme="minorHAnsi"/>
                <w:bCs/>
              </w:rPr>
            </w:pPr>
            <w:r w:rsidRPr="00EF09B0">
              <w:rPr>
                <w:rFonts w:cstheme="minorHAnsi"/>
                <w:bCs/>
              </w:rPr>
              <w:t xml:space="preserve">Provide an </w:t>
            </w:r>
            <w:r w:rsidR="008554A8" w:rsidRPr="00EF09B0">
              <w:rPr>
                <w:rFonts w:cstheme="minorHAnsi"/>
                <w:bCs/>
              </w:rPr>
              <w:t>A</w:t>
            </w:r>
            <w:r w:rsidR="003C22A9" w:rsidRPr="00EF09B0">
              <w:rPr>
                <w:rFonts w:cstheme="minorHAnsi"/>
                <w:bCs/>
              </w:rPr>
              <w:t xml:space="preserve">ccessibility </w:t>
            </w:r>
            <w:r w:rsidR="008554A8" w:rsidRPr="00EF09B0">
              <w:rPr>
                <w:rFonts w:cstheme="minorHAnsi"/>
                <w:bCs/>
              </w:rPr>
              <w:t>S</w:t>
            </w:r>
            <w:r w:rsidR="003C22A9" w:rsidRPr="00EF09B0">
              <w:rPr>
                <w:rFonts w:cstheme="minorHAnsi"/>
                <w:bCs/>
              </w:rPr>
              <w:t xml:space="preserve">ummary by line of business evaluating impact </w:t>
            </w:r>
            <w:proofErr w:type="gramStart"/>
            <w:r w:rsidR="003C22A9" w:rsidRPr="00EF09B0">
              <w:rPr>
                <w:rFonts w:cstheme="minorHAnsi"/>
                <w:bCs/>
              </w:rPr>
              <w:t>to</w:t>
            </w:r>
            <w:proofErr w:type="gramEnd"/>
            <w:r w:rsidR="003C22A9" w:rsidRPr="00EF09B0">
              <w:rPr>
                <w:rFonts w:cstheme="minorHAnsi"/>
                <w:bCs/>
              </w:rPr>
              <w:t xml:space="preserve"> members and/or provider network including the following information:</w:t>
            </w:r>
          </w:p>
          <w:p w14:paraId="6EAF9874" w14:textId="77777777" w:rsidR="003C22A9" w:rsidRPr="00EF09B0" w:rsidRDefault="003C22A9" w:rsidP="00474B42">
            <w:pPr>
              <w:numPr>
                <w:ilvl w:val="0"/>
                <w:numId w:val="14"/>
              </w:numPr>
              <w:contextualSpacing/>
              <w:jc w:val="both"/>
              <w:rPr>
                <w:rFonts w:eastAsia="Times New Roman" w:cstheme="minorHAnsi"/>
                <w:bCs/>
              </w:rPr>
            </w:pPr>
            <w:r w:rsidRPr="00EF09B0">
              <w:rPr>
                <w:rFonts w:eastAsia="Times New Roman" w:cstheme="minorHAnsi"/>
                <w:bCs/>
              </w:rPr>
              <w:t>Membership:</w:t>
            </w:r>
          </w:p>
          <w:p w14:paraId="61787F11" w14:textId="77777777" w:rsidR="003C22A9" w:rsidRPr="00EF09B0" w:rsidRDefault="003C22A9" w:rsidP="00474B42">
            <w:pPr>
              <w:numPr>
                <w:ilvl w:val="0"/>
                <w:numId w:val="15"/>
              </w:numPr>
              <w:ind w:left="1080"/>
              <w:contextualSpacing/>
              <w:jc w:val="both"/>
              <w:rPr>
                <w:rFonts w:eastAsia="Times New Roman" w:cstheme="minorHAnsi"/>
                <w:bCs/>
              </w:rPr>
            </w:pPr>
            <w:r w:rsidRPr="00EF09B0">
              <w:rPr>
                <w:rFonts w:eastAsia="Times New Roman" w:cstheme="minorHAnsi"/>
                <w:bCs/>
              </w:rPr>
              <w:t>Delineation by County/GSA,</w:t>
            </w:r>
          </w:p>
          <w:p w14:paraId="66AFA2CA" w14:textId="0AF1D633" w:rsidR="003C22A9" w:rsidRPr="00EF09B0" w:rsidRDefault="003C22A9" w:rsidP="00474B42">
            <w:pPr>
              <w:numPr>
                <w:ilvl w:val="0"/>
                <w:numId w:val="15"/>
              </w:numPr>
              <w:ind w:left="1080"/>
              <w:contextualSpacing/>
              <w:jc w:val="both"/>
              <w:rPr>
                <w:rFonts w:eastAsia="Times New Roman" w:cstheme="minorHAnsi"/>
                <w:bCs/>
              </w:rPr>
            </w:pPr>
            <w:r w:rsidRPr="00EF09B0">
              <w:rPr>
                <w:rFonts w:eastAsia="Times New Roman" w:cstheme="minorHAnsi"/>
                <w:bCs/>
              </w:rPr>
              <w:t xml:space="preserve">The total number of members in each </w:t>
            </w:r>
            <w:r w:rsidR="00414C6C" w:rsidRPr="00EF09B0">
              <w:rPr>
                <w:rFonts w:eastAsia="Times New Roman" w:cstheme="minorHAnsi"/>
                <w:bCs/>
              </w:rPr>
              <w:t>Geographic S</w:t>
            </w:r>
            <w:r w:rsidRPr="00EF09B0">
              <w:rPr>
                <w:rFonts w:eastAsia="Times New Roman" w:cstheme="minorHAnsi"/>
                <w:bCs/>
              </w:rPr>
              <w:t xml:space="preserve">ervice </w:t>
            </w:r>
            <w:r w:rsidR="00192A85" w:rsidRPr="00EF09B0">
              <w:rPr>
                <w:rFonts w:eastAsia="Times New Roman" w:cstheme="minorHAnsi"/>
                <w:bCs/>
              </w:rPr>
              <w:t>A</w:t>
            </w:r>
            <w:r w:rsidRPr="00EF09B0">
              <w:rPr>
                <w:rFonts w:eastAsia="Times New Roman" w:cstheme="minorHAnsi"/>
                <w:bCs/>
              </w:rPr>
              <w:t>rea (if applicable to the proposed change), and</w:t>
            </w:r>
          </w:p>
          <w:p w14:paraId="0A695F68" w14:textId="3E36F4ED" w:rsidR="003C22A9" w:rsidRPr="00EF09B0" w:rsidRDefault="003C22A9" w:rsidP="00474B42">
            <w:pPr>
              <w:numPr>
                <w:ilvl w:val="0"/>
                <w:numId w:val="15"/>
              </w:numPr>
              <w:ind w:left="1080"/>
              <w:contextualSpacing/>
              <w:jc w:val="both"/>
              <w:rPr>
                <w:rFonts w:eastAsia="Times New Roman" w:cstheme="minorHAnsi"/>
                <w:bCs/>
              </w:rPr>
            </w:pPr>
            <w:r w:rsidRPr="00EF09B0">
              <w:rPr>
                <w:rFonts w:eastAsia="Times New Roman" w:cstheme="minorHAnsi"/>
                <w:bCs/>
              </w:rPr>
              <w:t xml:space="preserve">The number and percentage of members impacted (if applicable to the proposed change) by line of business, including any members served through DDD and CHP (as applicable), an accessibility analysis as outlined in ACOM Policy 439, as applicable. </w:t>
            </w:r>
          </w:p>
          <w:p w14:paraId="142129CA" w14:textId="4FB7205F" w:rsidR="003C22A9" w:rsidRPr="00EF09B0" w:rsidRDefault="003C22A9" w:rsidP="00900DCE">
            <w:pPr>
              <w:numPr>
                <w:ilvl w:val="0"/>
                <w:numId w:val="14"/>
              </w:numPr>
              <w:contextualSpacing/>
              <w:jc w:val="both"/>
              <w:rPr>
                <w:rFonts w:cstheme="minorHAnsi"/>
                <w:bCs/>
              </w:rPr>
            </w:pPr>
            <w:r w:rsidRPr="00EF09B0">
              <w:rPr>
                <w:rFonts w:eastAsia="Times New Roman" w:cstheme="minorHAnsi"/>
                <w:bCs/>
              </w:rPr>
              <w:t>Methodology: A description of the Contractor’s methodology for determining the number of members impacted</w:t>
            </w:r>
            <w:r w:rsidR="00CF780D" w:rsidRPr="00EF09B0">
              <w:rPr>
                <w:rFonts w:eastAsia="Times New Roman" w:cstheme="minorHAnsi"/>
                <w:bCs/>
              </w:rPr>
              <w:t>, and</w:t>
            </w:r>
          </w:p>
          <w:p w14:paraId="5AFF2E9B" w14:textId="7121EEF4" w:rsidR="00AB25AF" w:rsidRPr="00F27590" w:rsidRDefault="00891994" w:rsidP="00900DCE">
            <w:pPr>
              <w:numPr>
                <w:ilvl w:val="0"/>
                <w:numId w:val="14"/>
              </w:numPr>
              <w:contextualSpacing/>
              <w:jc w:val="both"/>
              <w:rPr>
                <w:rFonts w:cstheme="minorHAnsi"/>
                <w:bCs/>
              </w:rPr>
            </w:pPr>
            <w:r w:rsidRPr="00EF09B0">
              <w:rPr>
                <w:rFonts w:eastAsia="Times New Roman" w:cstheme="minorHAnsi"/>
                <w:bCs/>
              </w:rPr>
              <w:t xml:space="preserve">Gaps: </w:t>
            </w:r>
            <w:r w:rsidR="00743334" w:rsidRPr="00EF09B0">
              <w:rPr>
                <w:rFonts w:eastAsia="Times New Roman" w:cstheme="minorHAnsi"/>
                <w:bCs/>
              </w:rPr>
              <w:t>A</w:t>
            </w:r>
            <w:r w:rsidR="00AB25AF" w:rsidRPr="00EF09B0">
              <w:rPr>
                <w:rFonts w:eastAsia="Times New Roman" w:cstheme="minorHAnsi"/>
                <w:bCs/>
              </w:rPr>
              <w:t xml:space="preserve">ssessment </w:t>
            </w:r>
            <w:r w:rsidR="00743334" w:rsidRPr="00EF09B0">
              <w:rPr>
                <w:rFonts w:eastAsia="Times New Roman" w:cstheme="minorHAnsi"/>
                <w:bCs/>
              </w:rPr>
              <w:t xml:space="preserve">of gaps </w:t>
            </w:r>
            <w:r w:rsidR="00743334" w:rsidRPr="00EF09B0">
              <w:rPr>
                <w:rFonts w:cstheme="minorHAnsi"/>
                <w:bCs/>
              </w:rPr>
              <w:t>resulting from the change</w:t>
            </w:r>
            <w:r w:rsidR="00743334" w:rsidRPr="00EF09B0">
              <w:rPr>
                <w:rFonts w:eastAsia="Times New Roman" w:cstheme="minorHAnsi"/>
                <w:bCs/>
              </w:rPr>
              <w:t xml:space="preserve"> </w:t>
            </w:r>
            <w:r w:rsidR="00AB25AF" w:rsidRPr="00EF09B0">
              <w:rPr>
                <w:rFonts w:eastAsia="Times New Roman" w:cstheme="minorHAnsi"/>
                <w:bCs/>
              </w:rPr>
              <w:t>and alternatives that will be used to fill the gaps.</w:t>
            </w:r>
          </w:p>
        </w:tc>
      </w:tr>
      <w:tr w:rsidR="00F27590" w:rsidRPr="00F27590" w14:paraId="32D5F600" w14:textId="77777777" w:rsidTr="00075D3F">
        <w:trPr>
          <w:trHeight w:val="1448"/>
        </w:trPr>
        <w:tc>
          <w:tcPr>
            <w:tcW w:w="11520" w:type="dxa"/>
          </w:tcPr>
          <w:p w14:paraId="7B5746E5" w14:textId="77777777" w:rsidR="003C22A9" w:rsidRPr="00F27590" w:rsidRDefault="003C22A9" w:rsidP="00553F61">
            <w:pPr>
              <w:rPr>
                <w:rFonts w:cstheme="minorHAnsi"/>
                <w:bCs/>
              </w:rPr>
            </w:pPr>
          </w:p>
          <w:p w14:paraId="7BB3A5B0" w14:textId="77777777" w:rsidR="00576005" w:rsidRPr="00F27590" w:rsidRDefault="00576005" w:rsidP="00553F61">
            <w:pPr>
              <w:rPr>
                <w:rFonts w:cstheme="minorHAnsi"/>
                <w:bCs/>
              </w:rPr>
            </w:pPr>
          </w:p>
          <w:p w14:paraId="2B3032D4" w14:textId="77777777" w:rsidR="00576005" w:rsidRPr="00F27590" w:rsidRDefault="00576005" w:rsidP="00553F61">
            <w:pPr>
              <w:rPr>
                <w:rFonts w:cstheme="minorHAnsi"/>
                <w:bCs/>
              </w:rPr>
            </w:pPr>
          </w:p>
          <w:p w14:paraId="13C62068" w14:textId="77777777" w:rsidR="003C22A9" w:rsidRPr="00F27590" w:rsidRDefault="003C22A9" w:rsidP="00553F61">
            <w:pPr>
              <w:rPr>
                <w:rFonts w:cstheme="minorHAnsi"/>
                <w:bCs/>
              </w:rPr>
            </w:pPr>
          </w:p>
        </w:tc>
      </w:tr>
    </w:tbl>
    <w:p w14:paraId="0C94BD35" w14:textId="3383056E" w:rsidR="003C22A9" w:rsidRPr="00F27590" w:rsidRDefault="003C22A9"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016C69BB" w14:textId="77777777" w:rsidTr="00EF09B0">
        <w:tc>
          <w:tcPr>
            <w:tcW w:w="11520" w:type="dxa"/>
            <w:shd w:val="clear" w:color="auto" w:fill="FFFFFF" w:themeFill="background1"/>
          </w:tcPr>
          <w:p w14:paraId="4A874EC5" w14:textId="36A07B79" w:rsidR="000F66FD" w:rsidRPr="00EF09B0" w:rsidRDefault="00356D14" w:rsidP="004B08BE">
            <w:pPr>
              <w:pStyle w:val="ListParagraph"/>
              <w:numPr>
                <w:ilvl w:val="0"/>
                <w:numId w:val="16"/>
              </w:numPr>
              <w:ind w:left="360"/>
              <w:jc w:val="both"/>
              <w:rPr>
                <w:rFonts w:cstheme="minorHAnsi"/>
                <w:bCs/>
              </w:rPr>
            </w:pPr>
            <w:r w:rsidRPr="00EF09B0">
              <w:rPr>
                <w:rFonts w:cstheme="minorHAnsi"/>
                <w:bCs/>
              </w:rPr>
              <w:t xml:space="preserve">Verification of </w:t>
            </w:r>
            <w:r w:rsidR="000F66FD" w:rsidRPr="00EF09B0">
              <w:rPr>
                <w:rFonts w:cstheme="minorHAnsi"/>
                <w:bCs/>
              </w:rPr>
              <w:t>Cross-Submission to DDD and CHP (as applicable)</w:t>
            </w:r>
          </w:p>
          <w:p w14:paraId="1D6D33E4" w14:textId="44A61CEE" w:rsidR="000F66FD" w:rsidRPr="00EF09B0" w:rsidRDefault="001A5F2A" w:rsidP="004B08BE">
            <w:pPr>
              <w:ind w:left="360"/>
              <w:jc w:val="both"/>
              <w:rPr>
                <w:rFonts w:cstheme="minorHAnsi"/>
                <w:bCs/>
              </w:rPr>
            </w:pPr>
            <w:r w:rsidRPr="00EF09B0">
              <w:rPr>
                <w:rFonts w:cstheme="minorHAnsi"/>
                <w:bCs/>
              </w:rPr>
              <w:t xml:space="preserve">Provide </w:t>
            </w:r>
            <w:r w:rsidR="001B301A" w:rsidRPr="00EF09B0">
              <w:rPr>
                <w:rFonts w:cstheme="minorHAnsi"/>
                <w:bCs/>
              </w:rPr>
              <w:t xml:space="preserve">verification </w:t>
            </w:r>
            <w:r w:rsidR="00CF11CA" w:rsidRPr="00EF09B0">
              <w:rPr>
                <w:rFonts w:cstheme="minorHAnsi"/>
                <w:bCs/>
              </w:rPr>
              <w:t>of</w:t>
            </w:r>
            <w:r w:rsidR="000F66FD" w:rsidRPr="00EF09B0">
              <w:rPr>
                <w:rFonts w:cstheme="minorHAnsi"/>
                <w:bCs/>
              </w:rPr>
              <w:t xml:space="preserve"> whether the change affect</w:t>
            </w:r>
            <w:r w:rsidR="00B4245A" w:rsidRPr="00EF09B0">
              <w:rPr>
                <w:rFonts w:cstheme="minorHAnsi"/>
                <w:bCs/>
              </w:rPr>
              <w:t>s</w:t>
            </w:r>
            <w:r w:rsidR="000F66FD" w:rsidRPr="00EF09B0">
              <w:rPr>
                <w:rFonts w:cstheme="minorHAnsi"/>
                <w:bCs/>
              </w:rPr>
              <w:t xml:space="preserve"> DDD or CHP members</w:t>
            </w:r>
            <w:r w:rsidR="007E7BD2" w:rsidRPr="00EF09B0">
              <w:rPr>
                <w:rFonts w:cstheme="minorHAnsi"/>
                <w:bCs/>
              </w:rPr>
              <w:t xml:space="preserve"> or </w:t>
            </w:r>
            <w:r w:rsidR="000F66FD" w:rsidRPr="00EF09B0">
              <w:rPr>
                <w:rFonts w:cstheme="minorHAnsi"/>
                <w:bCs/>
              </w:rPr>
              <w:t xml:space="preserve">providers and </w:t>
            </w:r>
            <w:r w:rsidR="00290609" w:rsidRPr="00EF09B0">
              <w:rPr>
                <w:rFonts w:cstheme="minorHAnsi"/>
                <w:bCs/>
              </w:rPr>
              <w:t xml:space="preserve">provide </w:t>
            </w:r>
            <w:r w:rsidR="000F66FD" w:rsidRPr="00EF09B0">
              <w:rPr>
                <w:rFonts w:cstheme="minorHAnsi"/>
                <w:bCs/>
              </w:rPr>
              <w:t>confirm</w:t>
            </w:r>
            <w:r w:rsidR="007E7BD2" w:rsidRPr="00EF09B0">
              <w:rPr>
                <w:rFonts w:cstheme="minorHAnsi"/>
                <w:bCs/>
              </w:rPr>
              <w:t>ation of the</w:t>
            </w:r>
            <w:r w:rsidR="000F66FD" w:rsidRPr="00EF09B0">
              <w:rPr>
                <w:rFonts w:cstheme="minorHAnsi"/>
                <w:bCs/>
              </w:rPr>
              <w:t xml:space="preserve"> status of submissions to DDD or CHP (submitted/pending) </w:t>
            </w:r>
            <w:r w:rsidR="007E7BD2" w:rsidRPr="00EF09B0">
              <w:rPr>
                <w:rFonts w:cstheme="minorHAnsi"/>
                <w:bCs/>
              </w:rPr>
              <w:t xml:space="preserve">including </w:t>
            </w:r>
            <w:r w:rsidR="000F66FD" w:rsidRPr="00EF09B0">
              <w:rPr>
                <w:rFonts w:cstheme="minorHAnsi"/>
                <w:bCs/>
              </w:rPr>
              <w:t>expected timelines.</w:t>
            </w:r>
          </w:p>
        </w:tc>
      </w:tr>
      <w:tr w:rsidR="00F27590" w:rsidRPr="00F27590" w14:paraId="002714AC" w14:textId="77777777" w:rsidTr="00075D3F">
        <w:trPr>
          <w:trHeight w:val="1232"/>
        </w:trPr>
        <w:tc>
          <w:tcPr>
            <w:tcW w:w="11520" w:type="dxa"/>
          </w:tcPr>
          <w:p w14:paraId="7ED55F7C" w14:textId="77777777" w:rsidR="000F66FD" w:rsidRPr="00F27590" w:rsidRDefault="000F66FD" w:rsidP="00553F61">
            <w:pPr>
              <w:rPr>
                <w:rFonts w:cstheme="minorHAnsi"/>
                <w:bCs/>
              </w:rPr>
            </w:pPr>
          </w:p>
          <w:p w14:paraId="3A31CFCD" w14:textId="77777777" w:rsidR="00F07E67" w:rsidRPr="00F27590" w:rsidRDefault="00F07E67" w:rsidP="00553F61">
            <w:pPr>
              <w:rPr>
                <w:rFonts w:cstheme="minorHAnsi"/>
                <w:bCs/>
              </w:rPr>
            </w:pPr>
          </w:p>
          <w:p w14:paraId="580ED0AD" w14:textId="77777777" w:rsidR="00F07E67" w:rsidRPr="00F27590" w:rsidRDefault="00F07E67" w:rsidP="00553F61">
            <w:pPr>
              <w:rPr>
                <w:rFonts w:cstheme="minorHAnsi"/>
                <w:bCs/>
              </w:rPr>
            </w:pPr>
          </w:p>
          <w:p w14:paraId="3720CB61" w14:textId="77777777" w:rsidR="00F07E67" w:rsidRPr="00F27590" w:rsidRDefault="00F07E67" w:rsidP="00553F61">
            <w:pPr>
              <w:rPr>
                <w:rFonts w:cstheme="minorHAnsi"/>
                <w:bCs/>
              </w:rPr>
            </w:pPr>
          </w:p>
        </w:tc>
      </w:tr>
    </w:tbl>
    <w:p w14:paraId="639DDC87" w14:textId="77777777" w:rsidR="00450C70" w:rsidRPr="00F27590" w:rsidRDefault="00450C70" w:rsidP="00553F61">
      <w:pPr>
        <w:spacing w:after="0" w:line="240" w:lineRule="auto"/>
        <w:rPr>
          <w:rFonts w:cstheme="minorHAnsi"/>
          <w:bCs/>
        </w:rPr>
      </w:pPr>
    </w:p>
    <w:tbl>
      <w:tblPr>
        <w:tblStyle w:val="TableGrid"/>
        <w:tblW w:w="11520" w:type="dxa"/>
        <w:tblInd w:w="-1085" w:type="dxa"/>
        <w:shd w:val="clear" w:color="auto" w:fill="369992"/>
        <w:tblLook w:val="04A0" w:firstRow="1" w:lastRow="0" w:firstColumn="1" w:lastColumn="0" w:noHBand="0" w:noVBand="1"/>
      </w:tblPr>
      <w:tblGrid>
        <w:gridCol w:w="11520"/>
      </w:tblGrid>
      <w:tr w:rsidR="00F27590" w:rsidRPr="00F27590" w14:paraId="2C6F21D4" w14:textId="77777777" w:rsidTr="009D3B2D">
        <w:tc>
          <w:tcPr>
            <w:tcW w:w="11520" w:type="dxa"/>
            <w:shd w:val="clear" w:color="auto" w:fill="FFFFFF" w:themeFill="background1"/>
          </w:tcPr>
          <w:p w14:paraId="350CA613" w14:textId="056AEA8A" w:rsidR="000F66FD" w:rsidRPr="009D3B2D" w:rsidRDefault="000F66FD" w:rsidP="00CF780D">
            <w:pPr>
              <w:pStyle w:val="ListParagraph"/>
              <w:numPr>
                <w:ilvl w:val="0"/>
                <w:numId w:val="16"/>
              </w:numPr>
              <w:ind w:left="360"/>
              <w:jc w:val="both"/>
              <w:rPr>
                <w:rFonts w:cstheme="minorHAnsi"/>
                <w:bCs/>
              </w:rPr>
            </w:pPr>
            <w:r w:rsidRPr="009D3B2D">
              <w:rPr>
                <w:rFonts w:cstheme="minorHAnsi"/>
                <w:bCs/>
              </w:rPr>
              <w:t>Member and Provider Communications (Summary)</w:t>
            </w:r>
          </w:p>
          <w:p w14:paraId="7DA134AF" w14:textId="698BE45D" w:rsidR="000F66FD" w:rsidRPr="00F27590" w:rsidRDefault="00AD01A2" w:rsidP="00CF780D">
            <w:pPr>
              <w:ind w:left="360"/>
              <w:jc w:val="both"/>
              <w:rPr>
                <w:rFonts w:cstheme="minorHAnsi"/>
                <w:bCs/>
              </w:rPr>
            </w:pPr>
            <w:r w:rsidRPr="009D3B2D">
              <w:rPr>
                <w:rFonts w:cstheme="minorHAnsi"/>
                <w:bCs/>
              </w:rPr>
              <w:t>Provide a</w:t>
            </w:r>
            <w:r w:rsidR="004E58F7" w:rsidRPr="009D3B2D">
              <w:rPr>
                <w:rFonts w:cstheme="minorHAnsi"/>
                <w:bCs/>
              </w:rPr>
              <w:t xml:space="preserve"> </w:t>
            </w:r>
            <w:r w:rsidR="003C0D9F" w:rsidRPr="009D3B2D">
              <w:rPr>
                <w:rFonts w:cstheme="minorHAnsi"/>
                <w:bCs/>
              </w:rPr>
              <w:t>b</w:t>
            </w:r>
            <w:r w:rsidR="000F66FD" w:rsidRPr="009D3B2D">
              <w:rPr>
                <w:rFonts w:cstheme="minorHAnsi"/>
                <w:bCs/>
              </w:rPr>
              <w:t>rief descri</w:t>
            </w:r>
            <w:r w:rsidR="00EB4AC8" w:rsidRPr="009D3B2D">
              <w:rPr>
                <w:rFonts w:cstheme="minorHAnsi"/>
                <w:bCs/>
              </w:rPr>
              <w:t>ption of</w:t>
            </w:r>
            <w:r w:rsidR="000F66FD" w:rsidRPr="009D3B2D">
              <w:rPr>
                <w:rFonts w:cstheme="minorHAnsi"/>
                <w:bCs/>
              </w:rPr>
              <w:t xml:space="preserve"> planned communications, including purpose, core messaging, and target audiences</w:t>
            </w:r>
            <w:r w:rsidR="00502261" w:rsidRPr="009D3B2D">
              <w:rPr>
                <w:rFonts w:cstheme="minorHAnsi"/>
                <w:bCs/>
              </w:rPr>
              <w:t xml:space="preserve"> and confirmation that all draft materials are included</w:t>
            </w:r>
            <w:r w:rsidR="00A8552E" w:rsidRPr="009D3B2D">
              <w:rPr>
                <w:rFonts w:cstheme="minorHAnsi"/>
                <w:bCs/>
              </w:rPr>
              <w:t xml:space="preserve"> in the submission</w:t>
            </w:r>
            <w:r w:rsidR="00502261" w:rsidRPr="009D3B2D">
              <w:rPr>
                <w:rFonts w:cstheme="minorHAnsi"/>
                <w:bCs/>
              </w:rPr>
              <w:t xml:space="preserve"> and ready for AHCCCS review and approval</w:t>
            </w:r>
            <w:r w:rsidR="000F66FD" w:rsidRPr="009D3B2D">
              <w:rPr>
                <w:rFonts w:cstheme="minorHAnsi"/>
                <w:bCs/>
              </w:rPr>
              <w:t xml:space="preserve">. All draft member and provider communication materials (e.g., letters/notices, FAQs, scripts, handbook updates, website text) must be submitted </w:t>
            </w:r>
            <w:r w:rsidR="00C94341" w:rsidRPr="009D3B2D">
              <w:rPr>
                <w:rFonts w:cstheme="minorHAnsi"/>
                <w:bCs/>
              </w:rPr>
              <w:t>as separate attachments</w:t>
            </w:r>
            <w:r w:rsidR="007D34E4" w:rsidRPr="009D3B2D">
              <w:rPr>
                <w:rFonts w:cstheme="minorHAnsi"/>
                <w:bCs/>
              </w:rPr>
              <w:t xml:space="preserve"> </w:t>
            </w:r>
            <w:r w:rsidR="000F66FD" w:rsidRPr="009D3B2D">
              <w:rPr>
                <w:rFonts w:cstheme="minorHAnsi"/>
                <w:bCs/>
              </w:rPr>
              <w:t xml:space="preserve">as part of the material change submission and referenced in </w:t>
            </w:r>
            <w:r w:rsidR="00A75D8F" w:rsidRPr="009D3B2D">
              <w:rPr>
                <w:rFonts w:cstheme="minorHAnsi"/>
                <w:bCs/>
              </w:rPr>
              <w:t xml:space="preserve">Attachment </w:t>
            </w:r>
            <w:r w:rsidR="00553F61" w:rsidRPr="009D3B2D">
              <w:rPr>
                <w:rFonts w:cstheme="minorHAnsi"/>
                <w:bCs/>
              </w:rPr>
              <w:t>C</w:t>
            </w:r>
            <w:r w:rsidR="000F66FD" w:rsidRPr="009D3B2D">
              <w:rPr>
                <w:rFonts w:cstheme="minorHAnsi"/>
                <w:bCs/>
              </w:rPr>
              <w:t>.</w:t>
            </w:r>
            <w:r w:rsidR="00C37098" w:rsidRPr="009D3B2D">
              <w:rPr>
                <w:rFonts w:cstheme="minorHAnsi"/>
                <w:bCs/>
              </w:rPr>
              <w:t xml:space="preserve"> </w:t>
            </w:r>
          </w:p>
        </w:tc>
      </w:tr>
      <w:tr w:rsidR="00F27590" w:rsidRPr="00F27590" w14:paraId="22D4A784" w14:textId="77777777" w:rsidTr="00075D3F">
        <w:trPr>
          <w:trHeight w:val="2159"/>
        </w:trPr>
        <w:tc>
          <w:tcPr>
            <w:tcW w:w="11520" w:type="dxa"/>
          </w:tcPr>
          <w:p w14:paraId="4F1AC631" w14:textId="77777777" w:rsidR="000F66FD" w:rsidRPr="00F27590" w:rsidRDefault="000F66FD" w:rsidP="00553F61">
            <w:pPr>
              <w:rPr>
                <w:rFonts w:cstheme="minorHAnsi"/>
                <w:bCs/>
              </w:rPr>
            </w:pPr>
          </w:p>
          <w:p w14:paraId="2E59F5F5" w14:textId="77777777" w:rsidR="00F07E67" w:rsidRPr="00F27590" w:rsidRDefault="00F07E67" w:rsidP="00553F61">
            <w:pPr>
              <w:rPr>
                <w:rFonts w:cstheme="minorHAnsi"/>
                <w:bCs/>
              </w:rPr>
            </w:pPr>
          </w:p>
          <w:p w14:paraId="706FE461" w14:textId="77777777" w:rsidR="00F07E67" w:rsidRPr="00F27590" w:rsidRDefault="00F07E67" w:rsidP="00553F61">
            <w:pPr>
              <w:rPr>
                <w:rFonts w:cstheme="minorHAnsi"/>
                <w:bCs/>
              </w:rPr>
            </w:pPr>
          </w:p>
          <w:p w14:paraId="30588F5E" w14:textId="77777777" w:rsidR="000F66FD" w:rsidRDefault="000F66FD" w:rsidP="00553F61">
            <w:pPr>
              <w:rPr>
                <w:rFonts w:cstheme="minorHAnsi"/>
                <w:bCs/>
              </w:rPr>
            </w:pPr>
          </w:p>
          <w:p w14:paraId="788E783D" w14:textId="77777777" w:rsidR="009D3B2D" w:rsidRDefault="009D3B2D" w:rsidP="00553F61">
            <w:pPr>
              <w:rPr>
                <w:rFonts w:cstheme="minorHAnsi"/>
                <w:bCs/>
              </w:rPr>
            </w:pPr>
          </w:p>
          <w:p w14:paraId="18AA5C47" w14:textId="77777777" w:rsidR="009D3B2D" w:rsidRDefault="009D3B2D" w:rsidP="00553F61">
            <w:pPr>
              <w:rPr>
                <w:rFonts w:cstheme="minorHAnsi"/>
                <w:bCs/>
              </w:rPr>
            </w:pPr>
          </w:p>
          <w:p w14:paraId="338E4431" w14:textId="77777777" w:rsidR="009D3B2D" w:rsidRDefault="009D3B2D" w:rsidP="00553F61">
            <w:pPr>
              <w:rPr>
                <w:rFonts w:cstheme="minorHAnsi"/>
                <w:bCs/>
              </w:rPr>
            </w:pPr>
          </w:p>
          <w:p w14:paraId="3046AF23" w14:textId="77777777" w:rsidR="009D3B2D" w:rsidRDefault="009D3B2D" w:rsidP="00553F61">
            <w:pPr>
              <w:rPr>
                <w:rFonts w:cstheme="minorHAnsi"/>
                <w:bCs/>
              </w:rPr>
            </w:pPr>
          </w:p>
          <w:p w14:paraId="3E717CFC" w14:textId="77777777" w:rsidR="009D3B2D" w:rsidRPr="00F27590" w:rsidRDefault="009D3B2D" w:rsidP="00553F61">
            <w:pPr>
              <w:rPr>
                <w:rFonts w:cstheme="minorHAnsi"/>
                <w:bCs/>
              </w:rPr>
            </w:pPr>
          </w:p>
        </w:tc>
      </w:tr>
    </w:tbl>
    <w:p w14:paraId="3055334A" w14:textId="77777777" w:rsidR="00F07E67" w:rsidRPr="00EB0101" w:rsidRDefault="00F07E67" w:rsidP="00553F61">
      <w:pPr>
        <w:spacing w:after="0"/>
        <w:rPr>
          <w:rFonts w:cstheme="minorHAnsi"/>
          <w:bCs/>
          <w:sz w:val="2"/>
          <w:szCs w:val="2"/>
        </w:rPr>
      </w:pPr>
    </w:p>
    <w:tbl>
      <w:tblPr>
        <w:tblStyle w:val="TableGrid"/>
        <w:tblW w:w="11520" w:type="dxa"/>
        <w:tblInd w:w="-1085" w:type="dxa"/>
        <w:tblLook w:val="04A0" w:firstRow="1" w:lastRow="0" w:firstColumn="1" w:lastColumn="0" w:noHBand="0" w:noVBand="1"/>
      </w:tblPr>
      <w:tblGrid>
        <w:gridCol w:w="11520"/>
      </w:tblGrid>
      <w:tr w:rsidR="00F27590" w:rsidRPr="00F27590" w14:paraId="415A0DDF" w14:textId="77777777" w:rsidTr="009D3B2D">
        <w:tc>
          <w:tcPr>
            <w:tcW w:w="11520" w:type="dxa"/>
            <w:shd w:val="clear" w:color="auto" w:fill="FFFFFF" w:themeFill="background1"/>
          </w:tcPr>
          <w:p w14:paraId="3D9A5E4A" w14:textId="05657E2D" w:rsidR="002A2EB8" w:rsidRPr="009D3B2D" w:rsidRDefault="002A2EB8" w:rsidP="006F3BCB">
            <w:pPr>
              <w:pStyle w:val="ListParagraph"/>
              <w:numPr>
                <w:ilvl w:val="0"/>
                <w:numId w:val="16"/>
              </w:numPr>
              <w:ind w:left="360"/>
              <w:jc w:val="both"/>
              <w:rPr>
                <w:rFonts w:cstheme="minorHAnsi"/>
                <w:bCs/>
              </w:rPr>
            </w:pPr>
            <w:r w:rsidRPr="009D3B2D">
              <w:rPr>
                <w:rFonts w:cstheme="minorHAnsi"/>
                <w:bCs/>
              </w:rPr>
              <w:lastRenderedPageBreak/>
              <w:t>Services</w:t>
            </w:r>
            <w:r w:rsidR="002935B0" w:rsidRPr="009D3B2D">
              <w:rPr>
                <w:rFonts w:cstheme="minorHAnsi"/>
                <w:bCs/>
              </w:rPr>
              <w:t xml:space="preserve"> </w:t>
            </w:r>
          </w:p>
          <w:p w14:paraId="4C96697F" w14:textId="190A2282" w:rsidR="002A2EB8" w:rsidRPr="00F27590" w:rsidRDefault="0066069F" w:rsidP="006F3BCB">
            <w:pPr>
              <w:ind w:left="360"/>
              <w:jc w:val="both"/>
              <w:rPr>
                <w:rFonts w:cstheme="minorHAnsi"/>
                <w:bCs/>
              </w:rPr>
            </w:pPr>
            <w:r w:rsidRPr="009D3B2D">
              <w:rPr>
                <w:rFonts w:cstheme="minorHAnsi"/>
                <w:bCs/>
              </w:rPr>
              <w:t>Provide a</w:t>
            </w:r>
            <w:r w:rsidR="002A2EB8" w:rsidRPr="009D3B2D">
              <w:rPr>
                <w:rFonts w:cstheme="minorHAnsi"/>
                <w:bCs/>
              </w:rPr>
              <w:t>n explanation of how the provider network and/or business operations change will affect the delivery of covered services.</w:t>
            </w:r>
          </w:p>
        </w:tc>
      </w:tr>
      <w:tr w:rsidR="00F27590" w:rsidRPr="00F27590" w14:paraId="5AEC23AD" w14:textId="77777777" w:rsidTr="00F07E67">
        <w:tc>
          <w:tcPr>
            <w:tcW w:w="11520" w:type="dxa"/>
          </w:tcPr>
          <w:p w14:paraId="36D2F8FB" w14:textId="77777777" w:rsidR="002A2EB8" w:rsidRPr="00F27590" w:rsidRDefault="002A2EB8" w:rsidP="00553F61">
            <w:pPr>
              <w:rPr>
                <w:rFonts w:cstheme="minorHAnsi"/>
                <w:bCs/>
              </w:rPr>
            </w:pPr>
          </w:p>
          <w:p w14:paraId="56A68E46" w14:textId="77777777" w:rsidR="002A2EB8" w:rsidRPr="00F27590" w:rsidRDefault="002A2EB8" w:rsidP="00553F61">
            <w:pPr>
              <w:rPr>
                <w:rFonts w:cstheme="minorHAnsi"/>
                <w:bCs/>
              </w:rPr>
            </w:pPr>
          </w:p>
          <w:p w14:paraId="09C01748" w14:textId="77777777" w:rsidR="00322BB3" w:rsidRPr="00F27590" w:rsidRDefault="00322BB3" w:rsidP="00553F61">
            <w:pPr>
              <w:rPr>
                <w:rFonts w:cstheme="minorHAnsi"/>
                <w:bCs/>
              </w:rPr>
            </w:pPr>
          </w:p>
          <w:p w14:paraId="4EACEC25" w14:textId="77777777" w:rsidR="002A2EB8" w:rsidRPr="00F27590" w:rsidRDefault="002A2EB8" w:rsidP="00553F61">
            <w:pPr>
              <w:rPr>
                <w:rFonts w:cstheme="minorHAnsi"/>
                <w:bCs/>
              </w:rPr>
            </w:pPr>
          </w:p>
        </w:tc>
      </w:tr>
    </w:tbl>
    <w:p w14:paraId="10F4C619" w14:textId="77777777" w:rsidR="00322BB3" w:rsidRPr="00F27590" w:rsidRDefault="00322BB3"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60272599" w14:textId="77777777" w:rsidTr="009D3B2D">
        <w:tc>
          <w:tcPr>
            <w:tcW w:w="11520" w:type="dxa"/>
            <w:shd w:val="clear" w:color="auto" w:fill="FFFFFF" w:themeFill="background1"/>
          </w:tcPr>
          <w:p w14:paraId="4CE40DC3" w14:textId="45CE10EC" w:rsidR="000F66FD" w:rsidRPr="009D3B2D" w:rsidRDefault="000F66FD" w:rsidP="00AB63B6">
            <w:pPr>
              <w:pStyle w:val="ListParagraph"/>
              <w:numPr>
                <w:ilvl w:val="0"/>
                <w:numId w:val="16"/>
              </w:numPr>
              <w:ind w:left="360"/>
              <w:jc w:val="both"/>
              <w:rPr>
                <w:rFonts w:cstheme="minorHAnsi"/>
                <w:bCs/>
              </w:rPr>
            </w:pPr>
            <w:r w:rsidRPr="009D3B2D">
              <w:rPr>
                <w:rFonts w:cstheme="minorHAnsi"/>
                <w:bCs/>
              </w:rPr>
              <w:t>Legal Settlement Requirements</w:t>
            </w:r>
          </w:p>
          <w:p w14:paraId="0E8A067A" w14:textId="3DFF887B" w:rsidR="000F66FD" w:rsidRPr="00F27590" w:rsidRDefault="0066069F" w:rsidP="00AB63B6">
            <w:pPr>
              <w:ind w:left="360"/>
              <w:jc w:val="both"/>
              <w:rPr>
                <w:rFonts w:cstheme="minorHAnsi"/>
                <w:bCs/>
              </w:rPr>
            </w:pPr>
            <w:r w:rsidRPr="009D3B2D">
              <w:rPr>
                <w:rFonts w:cstheme="minorHAnsi"/>
                <w:bCs/>
              </w:rPr>
              <w:t>Provide a</w:t>
            </w:r>
            <w:r w:rsidR="000F66FD" w:rsidRPr="009D3B2D">
              <w:rPr>
                <w:rFonts w:cstheme="minorHAnsi"/>
                <w:bCs/>
              </w:rPr>
              <w:t>n explanation of whether the change impacts the Contractor’s ability to meet any previous legal settlement requirements including, but not limited to, Arnold v Sarn, Jacob’s Law, the BK Settlement</w:t>
            </w:r>
            <w:r w:rsidR="007264C7" w:rsidRPr="009D3B2D">
              <w:rPr>
                <w:rFonts w:cstheme="minorHAnsi"/>
                <w:bCs/>
              </w:rPr>
              <w:t>.</w:t>
            </w:r>
          </w:p>
        </w:tc>
      </w:tr>
      <w:tr w:rsidR="00F27590" w:rsidRPr="00F27590" w14:paraId="4A3CD02B" w14:textId="77777777" w:rsidTr="00F07E67">
        <w:tc>
          <w:tcPr>
            <w:tcW w:w="11520" w:type="dxa"/>
          </w:tcPr>
          <w:p w14:paraId="0BCC4A61" w14:textId="77777777" w:rsidR="000F66FD" w:rsidRPr="00F27590" w:rsidRDefault="000F66FD" w:rsidP="00553F61">
            <w:pPr>
              <w:rPr>
                <w:rFonts w:cstheme="minorHAnsi"/>
                <w:bCs/>
              </w:rPr>
            </w:pPr>
          </w:p>
          <w:p w14:paraId="42AE3478" w14:textId="77777777" w:rsidR="00F07E67" w:rsidRPr="00F27590" w:rsidRDefault="00F07E67" w:rsidP="00553F61">
            <w:pPr>
              <w:rPr>
                <w:rFonts w:cstheme="minorHAnsi"/>
                <w:bCs/>
              </w:rPr>
            </w:pPr>
          </w:p>
          <w:p w14:paraId="4950C912" w14:textId="77777777" w:rsidR="00F07E67" w:rsidRPr="00F27590" w:rsidRDefault="00F07E67" w:rsidP="00553F61">
            <w:pPr>
              <w:rPr>
                <w:rFonts w:cstheme="minorHAnsi"/>
                <w:bCs/>
              </w:rPr>
            </w:pPr>
          </w:p>
          <w:p w14:paraId="58DA5006" w14:textId="77777777" w:rsidR="000F66FD" w:rsidRPr="00F27590" w:rsidRDefault="000F66FD" w:rsidP="00553F61">
            <w:pPr>
              <w:rPr>
                <w:rFonts w:cstheme="minorHAnsi"/>
                <w:bCs/>
              </w:rPr>
            </w:pPr>
          </w:p>
        </w:tc>
      </w:tr>
    </w:tbl>
    <w:p w14:paraId="7D40A15B" w14:textId="77777777" w:rsidR="000F66FD" w:rsidRPr="00F27590" w:rsidRDefault="000F66FD"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3F1234D0" w14:textId="77777777" w:rsidTr="009D3B2D">
        <w:tc>
          <w:tcPr>
            <w:tcW w:w="11520" w:type="dxa"/>
            <w:shd w:val="clear" w:color="auto" w:fill="FFFFFF" w:themeFill="background1"/>
          </w:tcPr>
          <w:p w14:paraId="66E5454D" w14:textId="2995A523" w:rsidR="000F66FD" w:rsidRPr="009D3B2D" w:rsidRDefault="000F66FD" w:rsidP="00AB63B6">
            <w:pPr>
              <w:pStyle w:val="ListParagraph"/>
              <w:numPr>
                <w:ilvl w:val="0"/>
                <w:numId w:val="16"/>
              </w:numPr>
              <w:ind w:left="360"/>
              <w:jc w:val="both"/>
              <w:rPr>
                <w:rFonts w:cstheme="minorHAnsi"/>
                <w:bCs/>
              </w:rPr>
            </w:pPr>
            <w:r w:rsidRPr="009D3B2D">
              <w:rPr>
                <w:rFonts w:cstheme="minorHAnsi"/>
                <w:bCs/>
              </w:rPr>
              <w:t>Monitoring</w:t>
            </w:r>
          </w:p>
          <w:p w14:paraId="04A08A18" w14:textId="255DC2E2" w:rsidR="000F66FD" w:rsidRPr="009D3B2D" w:rsidRDefault="0066069F" w:rsidP="00AB63B6">
            <w:pPr>
              <w:tabs>
                <w:tab w:val="left" w:pos="720"/>
              </w:tabs>
              <w:ind w:left="360"/>
              <w:rPr>
                <w:rFonts w:cstheme="minorHAnsi"/>
                <w:bCs/>
              </w:rPr>
            </w:pPr>
            <w:r w:rsidRPr="009D3B2D">
              <w:rPr>
                <w:rFonts w:cstheme="minorHAnsi"/>
                <w:bCs/>
              </w:rPr>
              <w:t>Provide a</w:t>
            </w:r>
            <w:r w:rsidR="000F66FD" w:rsidRPr="009D3B2D">
              <w:rPr>
                <w:rFonts w:cstheme="minorHAnsi"/>
                <w:bCs/>
              </w:rPr>
              <w:t xml:space="preserve">n explanation of how the Contractor will monitor the impact of the change after implementation and intervene if monitoring finds deficiencies (e.g., monitoring the change through daily reporting, member grievances received). </w:t>
            </w:r>
          </w:p>
          <w:p w14:paraId="483BF426" w14:textId="77777777" w:rsidR="000F66FD" w:rsidRPr="00F27590" w:rsidRDefault="000F66FD" w:rsidP="00553F61">
            <w:pPr>
              <w:rPr>
                <w:rFonts w:cstheme="minorHAnsi"/>
                <w:bCs/>
              </w:rPr>
            </w:pPr>
          </w:p>
        </w:tc>
      </w:tr>
      <w:tr w:rsidR="00F27590" w:rsidRPr="00F27590" w14:paraId="465E50E1" w14:textId="77777777" w:rsidTr="00F07E67">
        <w:tc>
          <w:tcPr>
            <w:tcW w:w="11520" w:type="dxa"/>
          </w:tcPr>
          <w:p w14:paraId="242AE502" w14:textId="77777777" w:rsidR="000F66FD" w:rsidRPr="00F27590" w:rsidRDefault="000F66FD" w:rsidP="00553F61">
            <w:pPr>
              <w:rPr>
                <w:rFonts w:cstheme="minorHAnsi"/>
                <w:bCs/>
              </w:rPr>
            </w:pPr>
          </w:p>
          <w:p w14:paraId="2A7FC729" w14:textId="77777777" w:rsidR="00576005" w:rsidRPr="00F27590" w:rsidRDefault="00576005" w:rsidP="00553F61">
            <w:pPr>
              <w:rPr>
                <w:rFonts w:cstheme="minorHAnsi"/>
                <w:bCs/>
              </w:rPr>
            </w:pPr>
          </w:p>
          <w:p w14:paraId="4DF02B7C" w14:textId="77777777" w:rsidR="000F66FD" w:rsidRPr="00F27590" w:rsidRDefault="000F66FD" w:rsidP="00553F61">
            <w:pPr>
              <w:rPr>
                <w:rFonts w:cstheme="minorHAnsi"/>
                <w:bCs/>
              </w:rPr>
            </w:pPr>
          </w:p>
          <w:p w14:paraId="3880F5B1" w14:textId="77777777" w:rsidR="000F66FD" w:rsidRPr="00F27590" w:rsidRDefault="000F66FD" w:rsidP="00553F61">
            <w:pPr>
              <w:rPr>
                <w:rFonts w:cstheme="minorHAnsi"/>
                <w:bCs/>
              </w:rPr>
            </w:pPr>
          </w:p>
        </w:tc>
      </w:tr>
    </w:tbl>
    <w:p w14:paraId="32AFFB65" w14:textId="77777777" w:rsidR="000F66FD" w:rsidRPr="00F27590" w:rsidRDefault="000F66FD" w:rsidP="00553F61">
      <w:pPr>
        <w:spacing w:after="0" w:line="240" w:lineRule="auto"/>
        <w:rPr>
          <w:rFonts w:cstheme="minorHAnsi"/>
          <w:bCs/>
        </w:rPr>
      </w:pPr>
    </w:p>
    <w:tbl>
      <w:tblPr>
        <w:tblStyle w:val="TableGrid"/>
        <w:tblW w:w="11520" w:type="dxa"/>
        <w:tblInd w:w="-1085" w:type="dxa"/>
        <w:tblLook w:val="04A0" w:firstRow="1" w:lastRow="0" w:firstColumn="1" w:lastColumn="0" w:noHBand="0" w:noVBand="1"/>
      </w:tblPr>
      <w:tblGrid>
        <w:gridCol w:w="11520"/>
      </w:tblGrid>
      <w:tr w:rsidR="00F27590" w:rsidRPr="00F27590" w14:paraId="24880D44" w14:textId="77777777" w:rsidTr="009D3B2D">
        <w:tc>
          <w:tcPr>
            <w:tcW w:w="11520" w:type="dxa"/>
            <w:shd w:val="clear" w:color="auto" w:fill="FFFFFF" w:themeFill="background1"/>
          </w:tcPr>
          <w:p w14:paraId="2081E5DE" w14:textId="595D9DC0" w:rsidR="000F66FD" w:rsidRPr="009D3B2D" w:rsidRDefault="000F66FD" w:rsidP="00AB63B6">
            <w:pPr>
              <w:pStyle w:val="ListParagraph"/>
              <w:numPr>
                <w:ilvl w:val="0"/>
                <w:numId w:val="16"/>
              </w:numPr>
              <w:ind w:left="360"/>
              <w:jc w:val="both"/>
              <w:rPr>
                <w:rFonts w:cstheme="minorHAnsi"/>
                <w:bCs/>
              </w:rPr>
            </w:pPr>
            <w:r w:rsidRPr="009D3B2D">
              <w:rPr>
                <w:rFonts w:cstheme="minorHAnsi"/>
                <w:bCs/>
              </w:rPr>
              <w:t>Administrative Services Subcontract</w:t>
            </w:r>
          </w:p>
          <w:p w14:paraId="2EF9142F" w14:textId="09928200" w:rsidR="000F66FD" w:rsidRPr="00F27590" w:rsidRDefault="000F66FD" w:rsidP="00AB63B6">
            <w:pPr>
              <w:ind w:left="360"/>
              <w:jc w:val="both"/>
              <w:rPr>
                <w:rFonts w:cstheme="minorHAnsi"/>
                <w:bCs/>
              </w:rPr>
            </w:pPr>
            <w:r w:rsidRPr="009D3B2D">
              <w:rPr>
                <w:rFonts w:cstheme="minorHAnsi"/>
                <w:bCs/>
              </w:rPr>
              <w:t xml:space="preserve">If the change involves a new Administrative Services Subcontract or </w:t>
            </w:r>
            <w:r w:rsidR="00E91EA8" w:rsidRPr="009D3B2D">
              <w:rPr>
                <w:rFonts w:cstheme="minorHAnsi"/>
                <w:bCs/>
              </w:rPr>
              <w:t>modification</w:t>
            </w:r>
            <w:r w:rsidRPr="009D3B2D">
              <w:rPr>
                <w:rFonts w:cstheme="minorHAnsi"/>
                <w:bCs/>
              </w:rPr>
              <w:t xml:space="preserve"> to an existing </w:t>
            </w:r>
            <w:r w:rsidR="00A22A10" w:rsidRPr="009D3B2D">
              <w:rPr>
                <w:rFonts w:cstheme="minorHAnsi"/>
                <w:bCs/>
              </w:rPr>
              <w:t xml:space="preserve">one, </w:t>
            </w:r>
            <w:r w:rsidRPr="009D3B2D">
              <w:rPr>
                <w:rFonts w:cstheme="minorHAnsi"/>
                <w:bCs/>
              </w:rPr>
              <w:t>the Contractor shall submit the Subcontract as well as a completed ACOM Policy 438, Attachment A.</w:t>
            </w:r>
          </w:p>
        </w:tc>
      </w:tr>
      <w:tr w:rsidR="00F27590" w:rsidRPr="00F27590" w14:paraId="3008CCF2" w14:textId="77777777" w:rsidTr="00F07E67">
        <w:trPr>
          <w:trHeight w:val="60"/>
        </w:trPr>
        <w:tc>
          <w:tcPr>
            <w:tcW w:w="11520" w:type="dxa"/>
          </w:tcPr>
          <w:p w14:paraId="2F48414D" w14:textId="77777777" w:rsidR="000F66FD" w:rsidRPr="00F27590" w:rsidRDefault="000F66FD" w:rsidP="00553F61">
            <w:pPr>
              <w:rPr>
                <w:rFonts w:cstheme="minorHAnsi"/>
                <w:bCs/>
              </w:rPr>
            </w:pPr>
          </w:p>
          <w:p w14:paraId="6D77948D" w14:textId="77777777" w:rsidR="00576005" w:rsidRPr="00F27590" w:rsidRDefault="00576005" w:rsidP="00553F61">
            <w:pPr>
              <w:rPr>
                <w:rFonts w:cstheme="minorHAnsi"/>
                <w:bCs/>
              </w:rPr>
            </w:pPr>
          </w:p>
          <w:p w14:paraId="08CCB1FA" w14:textId="77777777" w:rsidR="000F66FD" w:rsidRPr="00F27590" w:rsidRDefault="000F66FD" w:rsidP="00553F61">
            <w:pPr>
              <w:rPr>
                <w:rFonts w:cstheme="minorHAnsi"/>
                <w:bCs/>
              </w:rPr>
            </w:pPr>
          </w:p>
          <w:p w14:paraId="1271BA67" w14:textId="77777777" w:rsidR="00F07E67" w:rsidRPr="00F27590" w:rsidRDefault="00F07E67" w:rsidP="00553F61">
            <w:pPr>
              <w:rPr>
                <w:rFonts w:cstheme="minorHAnsi"/>
                <w:bCs/>
              </w:rPr>
            </w:pPr>
          </w:p>
        </w:tc>
      </w:tr>
    </w:tbl>
    <w:p w14:paraId="7B5B4D22" w14:textId="77777777" w:rsidR="000F66FD" w:rsidRPr="00F27590" w:rsidRDefault="000F66FD" w:rsidP="00553F61">
      <w:pPr>
        <w:spacing w:after="0" w:line="240" w:lineRule="auto"/>
        <w:rPr>
          <w:rFonts w:cstheme="minorHAnsi"/>
          <w:bCs/>
        </w:rPr>
      </w:pPr>
    </w:p>
    <w:tbl>
      <w:tblPr>
        <w:tblStyle w:val="TableGrid"/>
        <w:tblW w:w="11520" w:type="dxa"/>
        <w:tblInd w:w="-1085" w:type="dxa"/>
        <w:shd w:val="clear" w:color="auto" w:fill="FFFFFF" w:themeFill="background1"/>
        <w:tblLook w:val="04A0" w:firstRow="1" w:lastRow="0" w:firstColumn="1" w:lastColumn="0" w:noHBand="0" w:noVBand="1"/>
      </w:tblPr>
      <w:tblGrid>
        <w:gridCol w:w="11520"/>
      </w:tblGrid>
      <w:tr w:rsidR="00F27590" w:rsidRPr="00F27590" w14:paraId="5AF31302" w14:textId="77777777" w:rsidTr="009D3B2D">
        <w:tc>
          <w:tcPr>
            <w:tcW w:w="11520" w:type="dxa"/>
            <w:shd w:val="clear" w:color="auto" w:fill="FFFFFF" w:themeFill="background1"/>
          </w:tcPr>
          <w:p w14:paraId="2B71D62D" w14:textId="78206D22" w:rsidR="000F66FD" w:rsidRPr="009D3B2D" w:rsidRDefault="000F66FD" w:rsidP="009D3B2D">
            <w:pPr>
              <w:pStyle w:val="ListParagraph"/>
              <w:numPr>
                <w:ilvl w:val="0"/>
                <w:numId w:val="16"/>
              </w:numPr>
              <w:shd w:val="clear" w:color="auto" w:fill="FFFFFF" w:themeFill="background1"/>
              <w:ind w:left="360"/>
              <w:jc w:val="both"/>
              <w:rPr>
                <w:rFonts w:cstheme="minorHAnsi"/>
                <w:bCs/>
              </w:rPr>
            </w:pPr>
            <w:r w:rsidRPr="009D3B2D">
              <w:rPr>
                <w:rFonts w:cstheme="minorHAnsi"/>
                <w:bCs/>
              </w:rPr>
              <w:t>Grievance and Appeal System</w:t>
            </w:r>
          </w:p>
          <w:p w14:paraId="11F40F13" w14:textId="398DABFA" w:rsidR="000F66FD" w:rsidRPr="00F27590" w:rsidRDefault="000F66FD" w:rsidP="009D3B2D">
            <w:pPr>
              <w:shd w:val="clear" w:color="auto" w:fill="FFFFFF" w:themeFill="background1"/>
              <w:ind w:left="360"/>
              <w:rPr>
                <w:rFonts w:cstheme="minorHAnsi"/>
                <w:bCs/>
              </w:rPr>
            </w:pPr>
            <w:r w:rsidRPr="009D3B2D">
              <w:rPr>
                <w:rFonts w:cstheme="minorHAnsi"/>
                <w:bCs/>
                <w:shd w:val="clear" w:color="auto" w:fill="FFFFFF" w:themeFill="background1"/>
              </w:rPr>
              <w:t>An</w:t>
            </w:r>
            <w:r w:rsidRPr="009D3B2D">
              <w:rPr>
                <w:rFonts w:cstheme="minorHAnsi"/>
                <w:bCs/>
              </w:rPr>
              <w:t xml:space="preserve"> explanation of any change or impact </w:t>
            </w:r>
            <w:proofErr w:type="gramStart"/>
            <w:r w:rsidRPr="009D3B2D">
              <w:rPr>
                <w:rFonts w:cstheme="minorHAnsi"/>
                <w:bCs/>
              </w:rPr>
              <w:t>to</w:t>
            </w:r>
            <w:proofErr w:type="gramEnd"/>
            <w:r w:rsidRPr="009D3B2D">
              <w:rPr>
                <w:rFonts w:cstheme="minorHAnsi"/>
                <w:bCs/>
              </w:rPr>
              <w:t xml:space="preserve"> member grievances, member appeals, and provider claims disputes processes</w:t>
            </w:r>
            <w:r w:rsidRPr="00AB63B6">
              <w:rPr>
                <w:rFonts w:cstheme="minorHAnsi"/>
                <w:bCs/>
                <w:color w:val="FFFFFF" w:themeColor="background1"/>
              </w:rPr>
              <w:t>.</w:t>
            </w:r>
          </w:p>
        </w:tc>
      </w:tr>
      <w:tr w:rsidR="00F27590" w:rsidRPr="00F27590" w14:paraId="6F990C63" w14:textId="77777777" w:rsidTr="009D3B2D">
        <w:tc>
          <w:tcPr>
            <w:tcW w:w="11520" w:type="dxa"/>
            <w:shd w:val="clear" w:color="auto" w:fill="FFFFFF" w:themeFill="background1"/>
          </w:tcPr>
          <w:p w14:paraId="4FF2C1A3" w14:textId="77777777" w:rsidR="000F66FD" w:rsidRPr="00F27590" w:rsidRDefault="000F66FD" w:rsidP="00553F61">
            <w:pPr>
              <w:rPr>
                <w:rFonts w:cstheme="minorHAnsi"/>
                <w:bCs/>
              </w:rPr>
            </w:pPr>
          </w:p>
          <w:p w14:paraId="7CDE42E5" w14:textId="77777777" w:rsidR="000F66FD" w:rsidRPr="00F27590" w:rsidRDefault="000F66FD" w:rsidP="00553F61">
            <w:pPr>
              <w:rPr>
                <w:rFonts w:cstheme="minorHAnsi"/>
                <w:bCs/>
              </w:rPr>
            </w:pPr>
          </w:p>
          <w:p w14:paraId="484FA6A3" w14:textId="77777777" w:rsidR="00576005" w:rsidRPr="00F27590" w:rsidRDefault="00576005" w:rsidP="00553F61">
            <w:pPr>
              <w:rPr>
                <w:rFonts w:cstheme="minorHAnsi"/>
                <w:bCs/>
              </w:rPr>
            </w:pPr>
          </w:p>
          <w:p w14:paraId="3A2D1C07" w14:textId="77777777" w:rsidR="000F66FD" w:rsidRPr="00F27590" w:rsidRDefault="000F66FD" w:rsidP="00553F61">
            <w:pPr>
              <w:rPr>
                <w:rFonts w:cstheme="minorHAnsi"/>
                <w:bCs/>
              </w:rPr>
            </w:pPr>
          </w:p>
        </w:tc>
      </w:tr>
    </w:tbl>
    <w:p w14:paraId="56571DFB" w14:textId="77777777" w:rsidR="001E4279" w:rsidRPr="00F27590" w:rsidRDefault="001E4279" w:rsidP="00553F61">
      <w:pPr>
        <w:spacing w:after="0" w:line="240" w:lineRule="auto"/>
        <w:rPr>
          <w:rFonts w:cstheme="minorHAnsi"/>
          <w:bCs/>
        </w:rPr>
      </w:pPr>
    </w:p>
    <w:tbl>
      <w:tblPr>
        <w:tblStyle w:val="TableGrid"/>
        <w:tblW w:w="11430" w:type="dxa"/>
        <w:tblInd w:w="-1085" w:type="dxa"/>
        <w:shd w:val="clear" w:color="auto" w:fill="FFFFFF" w:themeFill="background1"/>
        <w:tblLook w:val="04A0" w:firstRow="1" w:lastRow="0" w:firstColumn="1" w:lastColumn="0" w:noHBand="0" w:noVBand="1"/>
      </w:tblPr>
      <w:tblGrid>
        <w:gridCol w:w="11430"/>
      </w:tblGrid>
      <w:tr w:rsidR="00F27590" w:rsidRPr="009D3B2D" w14:paraId="412E2225" w14:textId="77777777" w:rsidTr="009D3B2D">
        <w:tc>
          <w:tcPr>
            <w:tcW w:w="11430" w:type="dxa"/>
            <w:shd w:val="clear" w:color="auto" w:fill="FFFFFF" w:themeFill="background1"/>
          </w:tcPr>
          <w:p w14:paraId="44775FA1" w14:textId="5A15072A" w:rsidR="000F66FD" w:rsidRPr="009D3B2D" w:rsidRDefault="000F66FD" w:rsidP="00AB63B6">
            <w:pPr>
              <w:pStyle w:val="ListParagraph"/>
              <w:numPr>
                <w:ilvl w:val="0"/>
                <w:numId w:val="16"/>
              </w:numPr>
              <w:ind w:left="360"/>
              <w:jc w:val="both"/>
              <w:rPr>
                <w:rFonts w:cstheme="minorHAnsi"/>
                <w:bCs/>
              </w:rPr>
            </w:pPr>
            <w:r w:rsidRPr="009D3B2D">
              <w:rPr>
                <w:rFonts w:cstheme="minorHAnsi"/>
                <w:bCs/>
              </w:rPr>
              <w:t>Prior Authorization</w:t>
            </w:r>
          </w:p>
          <w:p w14:paraId="2E77B381" w14:textId="257A9444" w:rsidR="000F66FD" w:rsidRPr="009D3B2D" w:rsidRDefault="000F66FD" w:rsidP="00AB63B6">
            <w:pPr>
              <w:ind w:left="360"/>
              <w:jc w:val="both"/>
              <w:rPr>
                <w:rFonts w:cstheme="minorHAnsi"/>
                <w:bCs/>
              </w:rPr>
            </w:pPr>
            <w:r w:rsidRPr="009D3B2D">
              <w:rPr>
                <w:rFonts w:cstheme="minorHAnsi"/>
                <w:bCs/>
              </w:rPr>
              <w:t>An explanation of any change or impact to the prior authorization process, including Notice of Adverse Benefit Determination (NABD) letters found in ACOM Policy 414.</w:t>
            </w:r>
          </w:p>
        </w:tc>
      </w:tr>
      <w:tr w:rsidR="00F27590" w:rsidRPr="009D3B2D" w14:paraId="4844A5BD" w14:textId="77777777" w:rsidTr="009D3B2D">
        <w:tc>
          <w:tcPr>
            <w:tcW w:w="11430" w:type="dxa"/>
            <w:shd w:val="clear" w:color="auto" w:fill="FFFFFF" w:themeFill="background1"/>
          </w:tcPr>
          <w:p w14:paraId="35EBE2C4" w14:textId="77777777" w:rsidR="000F66FD" w:rsidRPr="009D3B2D" w:rsidRDefault="000F66FD" w:rsidP="00553F61">
            <w:pPr>
              <w:rPr>
                <w:rFonts w:cstheme="minorHAnsi"/>
                <w:bCs/>
              </w:rPr>
            </w:pPr>
          </w:p>
          <w:p w14:paraId="54D8E1F9" w14:textId="77777777" w:rsidR="000F66FD" w:rsidRPr="009D3B2D" w:rsidRDefault="000F66FD" w:rsidP="00553F61">
            <w:pPr>
              <w:rPr>
                <w:rFonts w:cstheme="minorHAnsi"/>
                <w:bCs/>
              </w:rPr>
            </w:pPr>
          </w:p>
          <w:p w14:paraId="63CAE96C" w14:textId="77777777" w:rsidR="000F66FD" w:rsidRPr="009D3B2D" w:rsidRDefault="000F66FD" w:rsidP="00553F61">
            <w:pPr>
              <w:rPr>
                <w:rFonts w:cstheme="minorHAnsi"/>
                <w:bCs/>
              </w:rPr>
            </w:pPr>
          </w:p>
          <w:p w14:paraId="21E0CDD2" w14:textId="77777777" w:rsidR="00576005" w:rsidRPr="009D3B2D" w:rsidRDefault="00576005" w:rsidP="00553F61">
            <w:pPr>
              <w:rPr>
                <w:rFonts w:cstheme="minorHAnsi"/>
                <w:bCs/>
              </w:rPr>
            </w:pPr>
          </w:p>
        </w:tc>
      </w:tr>
    </w:tbl>
    <w:p w14:paraId="4BC50364" w14:textId="77777777" w:rsidR="00F07E67" w:rsidRDefault="00F07E67" w:rsidP="00553F61">
      <w:pPr>
        <w:spacing w:after="0" w:line="240" w:lineRule="auto"/>
        <w:rPr>
          <w:rFonts w:cstheme="minorHAnsi"/>
          <w:bCs/>
        </w:rPr>
      </w:pPr>
    </w:p>
    <w:p w14:paraId="514950B9" w14:textId="77777777" w:rsidR="00572446" w:rsidRPr="00F27590" w:rsidRDefault="00572446" w:rsidP="00553F61">
      <w:pPr>
        <w:spacing w:after="0" w:line="240" w:lineRule="auto"/>
        <w:rPr>
          <w:rFonts w:cstheme="minorHAnsi"/>
          <w:bCs/>
        </w:rPr>
      </w:pPr>
    </w:p>
    <w:tbl>
      <w:tblPr>
        <w:tblStyle w:val="TableGrid"/>
        <w:tblW w:w="11430" w:type="dxa"/>
        <w:tblInd w:w="-1085" w:type="dxa"/>
        <w:shd w:val="clear" w:color="auto" w:fill="FFFFFF" w:themeFill="background1"/>
        <w:tblLook w:val="04A0" w:firstRow="1" w:lastRow="0" w:firstColumn="1" w:lastColumn="0" w:noHBand="0" w:noVBand="1"/>
      </w:tblPr>
      <w:tblGrid>
        <w:gridCol w:w="11430"/>
      </w:tblGrid>
      <w:tr w:rsidR="00F27590" w:rsidRPr="009D3B2D" w14:paraId="61FBD2E6" w14:textId="77777777" w:rsidTr="009D3B2D">
        <w:tc>
          <w:tcPr>
            <w:tcW w:w="11430" w:type="dxa"/>
            <w:shd w:val="clear" w:color="auto" w:fill="FFFFFF" w:themeFill="background1"/>
          </w:tcPr>
          <w:p w14:paraId="7FDB46A0" w14:textId="4564252C" w:rsidR="000F66FD" w:rsidRPr="009D3B2D" w:rsidRDefault="000F66FD" w:rsidP="007F5C0E">
            <w:pPr>
              <w:pStyle w:val="ListParagraph"/>
              <w:numPr>
                <w:ilvl w:val="0"/>
                <w:numId w:val="16"/>
              </w:numPr>
              <w:ind w:left="360"/>
              <w:jc w:val="both"/>
              <w:rPr>
                <w:rFonts w:cstheme="minorHAnsi"/>
                <w:bCs/>
              </w:rPr>
            </w:pPr>
            <w:r w:rsidRPr="009D3B2D">
              <w:rPr>
                <w:rFonts w:cstheme="minorHAnsi"/>
                <w:bCs/>
              </w:rPr>
              <w:lastRenderedPageBreak/>
              <w:t>Performance Standards</w:t>
            </w:r>
          </w:p>
          <w:p w14:paraId="1B1DD186" w14:textId="1D0D5604" w:rsidR="000F66FD" w:rsidRPr="009D3B2D" w:rsidRDefault="000F66FD" w:rsidP="007F5C0E">
            <w:pPr>
              <w:ind w:left="360"/>
              <w:jc w:val="both"/>
              <w:rPr>
                <w:rFonts w:cstheme="minorHAnsi"/>
                <w:bCs/>
              </w:rPr>
            </w:pPr>
            <w:r w:rsidRPr="009D3B2D">
              <w:rPr>
                <w:rFonts w:cstheme="minorHAnsi"/>
                <w:bCs/>
              </w:rPr>
              <w:t xml:space="preserve">An explanation of any change in the Contractor’s ability to meet </w:t>
            </w:r>
            <w:r w:rsidR="00CB6A74" w:rsidRPr="009D3B2D">
              <w:rPr>
                <w:rFonts w:cstheme="minorHAnsi"/>
                <w:bCs/>
              </w:rPr>
              <w:t>applicable</w:t>
            </w:r>
            <w:r w:rsidRPr="009D3B2D">
              <w:rPr>
                <w:rFonts w:cstheme="minorHAnsi"/>
                <w:bCs/>
              </w:rPr>
              <w:t xml:space="preserve"> performance standards.</w:t>
            </w:r>
          </w:p>
        </w:tc>
      </w:tr>
      <w:tr w:rsidR="00F27590" w:rsidRPr="009D3B2D" w14:paraId="0D3E87E0" w14:textId="77777777" w:rsidTr="009D3B2D">
        <w:tc>
          <w:tcPr>
            <w:tcW w:w="11430" w:type="dxa"/>
            <w:shd w:val="clear" w:color="auto" w:fill="FFFFFF" w:themeFill="background1"/>
          </w:tcPr>
          <w:p w14:paraId="23E44AB7" w14:textId="77777777" w:rsidR="000F66FD" w:rsidRPr="009D3B2D" w:rsidRDefault="000F66FD" w:rsidP="00553F61">
            <w:pPr>
              <w:rPr>
                <w:rFonts w:cstheme="minorHAnsi"/>
                <w:bCs/>
              </w:rPr>
            </w:pPr>
          </w:p>
          <w:p w14:paraId="78EDBD9C" w14:textId="77777777" w:rsidR="00F07E67" w:rsidRPr="009D3B2D" w:rsidRDefault="00F07E67" w:rsidP="00553F61">
            <w:pPr>
              <w:rPr>
                <w:rFonts w:cstheme="minorHAnsi"/>
                <w:bCs/>
              </w:rPr>
            </w:pPr>
          </w:p>
          <w:p w14:paraId="001DAE0F" w14:textId="77777777" w:rsidR="000F66FD" w:rsidRPr="009D3B2D" w:rsidRDefault="000F66FD" w:rsidP="00553F61">
            <w:pPr>
              <w:rPr>
                <w:rFonts w:cstheme="minorHAnsi"/>
                <w:bCs/>
              </w:rPr>
            </w:pPr>
          </w:p>
          <w:p w14:paraId="14D6BDDD" w14:textId="77777777" w:rsidR="00F07E67" w:rsidRPr="009D3B2D" w:rsidRDefault="00F07E67" w:rsidP="00553F61">
            <w:pPr>
              <w:rPr>
                <w:rFonts w:cstheme="minorHAnsi"/>
                <w:bCs/>
              </w:rPr>
            </w:pPr>
          </w:p>
        </w:tc>
      </w:tr>
    </w:tbl>
    <w:p w14:paraId="3A79014C" w14:textId="77777777" w:rsidR="00AC3D1C" w:rsidRPr="00F27590" w:rsidRDefault="00AC3D1C" w:rsidP="00553F61">
      <w:pPr>
        <w:spacing w:after="0" w:line="240" w:lineRule="auto"/>
        <w:rPr>
          <w:rFonts w:cstheme="minorHAnsi"/>
          <w:bCs/>
        </w:rPr>
      </w:pPr>
    </w:p>
    <w:tbl>
      <w:tblPr>
        <w:tblStyle w:val="TableGrid"/>
        <w:tblW w:w="11430" w:type="dxa"/>
        <w:tblInd w:w="-1085" w:type="dxa"/>
        <w:shd w:val="clear" w:color="auto" w:fill="FFFFFF" w:themeFill="background1"/>
        <w:tblLook w:val="04A0" w:firstRow="1" w:lastRow="0" w:firstColumn="1" w:lastColumn="0" w:noHBand="0" w:noVBand="1"/>
      </w:tblPr>
      <w:tblGrid>
        <w:gridCol w:w="11430"/>
      </w:tblGrid>
      <w:tr w:rsidR="00F27590" w:rsidRPr="008454AD" w14:paraId="59E5740B" w14:textId="77777777" w:rsidTr="008454AD">
        <w:tc>
          <w:tcPr>
            <w:tcW w:w="11430" w:type="dxa"/>
            <w:shd w:val="clear" w:color="auto" w:fill="FFFFFF" w:themeFill="background1"/>
          </w:tcPr>
          <w:p w14:paraId="439F241D" w14:textId="3F9F797C" w:rsidR="000F66FD" w:rsidRPr="008454AD" w:rsidRDefault="000F66FD" w:rsidP="007F5C0E">
            <w:pPr>
              <w:pStyle w:val="ListParagraph"/>
              <w:numPr>
                <w:ilvl w:val="0"/>
                <w:numId w:val="16"/>
              </w:numPr>
              <w:ind w:left="360"/>
              <w:jc w:val="both"/>
              <w:rPr>
                <w:rFonts w:cstheme="minorHAnsi"/>
                <w:bCs/>
              </w:rPr>
            </w:pPr>
            <w:r w:rsidRPr="008454AD">
              <w:rPr>
                <w:rFonts w:cstheme="minorHAnsi"/>
                <w:bCs/>
              </w:rPr>
              <w:t>Supporting Documentation - Attachment</w:t>
            </w:r>
          </w:p>
          <w:p w14:paraId="3CE5E094" w14:textId="70B2755B" w:rsidR="000F66FD" w:rsidRPr="008454AD" w:rsidRDefault="00743334" w:rsidP="007F5C0E">
            <w:pPr>
              <w:ind w:left="360"/>
              <w:jc w:val="both"/>
              <w:rPr>
                <w:rFonts w:cstheme="minorHAnsi"/>
                <w:bCs/>
              </w:rPr>
            </w:pPr>
            <w:r w:rsidRPr="008454AD">
              <w:rPr>
                <w:rFonts w:cstheme="minorHAnsi"/>
                <w:bCs/>
              </w:rPr>
              <w:t>Provide c</w:t>
            </w:r>
            <w:r w:rsidR="000F66FD" w:rsidRPr="008454AD">
              <w:rPr>
                <w:rFonts w:cstheme="minorHAnsi"/>
                <w:bCs/>
              </w:rPr>
              <w:t>onfirm</w:t>
            </w:r>
            <w:r w:rsidR="00E76E12" w:rsidRPr="008454AD">
              <w:rPr>
                <w:rFonts w:cstheme="minorHAnsi"/>
                <w:bCs/>
              </w:rPr>
              <w:t>ation</w:t>
            </w:r>
            <w:r w:rsidR="00574A7F" w:rsidRPr="008454AD">
              <w:rPr>
                <w:rFonts w:cstheme="minorHAnsi"/>
                <w:bCs/>
              </w:rPr>
              <w:t xml:space="preserve"> and listing </w:t>
            </w:r>
            <w:r w:rsidR="00E76E12" w:rsidRPr="008454AD">
              <w:rPr>
                <w:rFonts w:cstheme="minorHAnsi"/>
                <w:bCs/>
              </w:rPr>
              <w:t>of</w:t>
            </w:r>
            <w:r w:rsidR="000F66FD" w:rsidRPr="008454AD">
              <w:rPr>
                <w:rFonts w:cstheme="minorHAnsi"/>
                <w:bCs/>
              </w:rPr>
              <w:t xml:space="preserve"> completion and Attachment of ACOM Policy 439 Template(s) and any other </w:t>
            </w:r>
            <w:r w:rsidR="00E76E12" w:rsidRPr="008454AD">
              <w:rPr>
                <w:rFonts w:cstheme="minorHAnsi"/>
                <w:bCs/>
              </w:rPr>
              <w:t xml:space="preserve">required supporting </w:t>
            </w:r>
            <w:r w:rsidR="000F66FD" w:rsidRPr="008454AD">
              <w:rPr>
                <w:rFonts w:cstheme="minorHAnsi"/>
                <w:bCs/>
              </w:rPr>
              <w:t>documentation.</w:t>
            </w:r>
          </w:p>
        </w:tc>
      </w:tr>
      <w:tr w:rsidR="00F27590" w:rsidRPr="008454AD" w14:paraId="1DBDFE6D" w14:textId="77777777" w:rsidTr="008454AD">
        <w:tc>
          <w:tcPr>
            <w:tcW w:w="11430" w:type="dxa"/>
            <w:shd w:val="clear" w:color="auto" w:fill="FFFFFF" w:themeFill="background1"/>
          </w:tcPr>
          <w:p w14:paraId="2A35502B" w14:textId="77777777" w:rsidR="000F66FD" w:rsidRPr="008454AD" w:rsidRDefault="000F66FD" w:rsidP="00553F61">
            <w:pPr>
              <w:rPr>
                <w:rFonts w:cstheme="minorHAnsi"/>
                <w:bCs/>
              </w:rPr>
            </w:pPr>
          </w:p>
          <w:p w14:paraId="0599AC6C" w14:textId="77777777" w:rsidR="00450C70" w:rsidRPr="008454AD" w:rsidRDefault="00450C70" w:rsidP="00553F61">
            <w:pPr>
              <w:rPr>
                <w:rFonts w:cstheme="minorHAnsi"/>
                <w:bCs/>
              </w:rPr>
            </w:pPr>
          </w:p>
          <w:p w14:paraId="690A7DFD" w14:textId="77777777" w:rsidR="008919CF" w:rsidRPr="008454AD" w:rsidRDefault="008919CF" w:rsidP="00553F61">
            <w:pPr>
              <w:rPr>
                <w:rFonts w:cstheme="minorHAnsi"/>
                <w:bCs/>
              </w:rPr>
            </w:pPr>
          </w:p>
          <w:p w14:paraId="52A1A183" w14:textId="77777777" w:rsidR="008919CF" w:rsidRPr="008454AD" w:rsidRDefault="008919CF" w:rsidP="00553F61">
            <w:pPr>
              <w:rPr>
                <w:rFonts w:cstheme="minorHAnsi"/>
                <w:bCs/>
              </w:rPr>
            </w:pPr>
          </w:p>
        </w:tc>
      </w:tr>
    </w:tbl>
    <w:p w14:paraId="58975AC7" w14:textId="77777777" w:rsidR="001E4279" w:rsidRPr="00F27590" w:rsidRDefault="001E4279" w:rsidP="00553F61">
      <w:pPr>
        <w:spacing w:after="0" w:line="240" w:lineRule="auto"/>
        <w:rPr>
          <w:rFonts w:cstheme="minorHAnsi"/>
          <w:bCs/>
        </w:rPr>
      </w:pPr>
    </w:p>
    <w:tbl>
      <w:tblPr>
        <w:tblStyle w:val="TableGrid"/>
        <w:tblW w:w="11430" w:type="dxa"/>
        <w:tblInd w:w="-1085" w:type="dxa"/>
        <w:shd w:val="clear" w:color="auto" w:fill="FFFFFF" w:themeFill="background1"/>
        <w:tblLook w:val="04A0" w:firstRow="1" w:lastRow="0" w:firstColumn="1" w:lastColumn="0" w:noHBand="0" w:noVBand="1"/>
      </w:tblPr>
      <w:tblGrid>
        <w:gridCol w:w="11430"/>
      </w:tblGrid>
      <w:tr w:rsidR="00F27590" w:rsidRPr="008454AD" w14:paraId="5F86397F" w14:textId="77777777" w:rsidTr="008454AD">
        <w:tc>
          <w:tcPr>
            <w:tcW w:w="11430" w:type="dxa"/>
            <w:shd w:val="clear" w:color="auto" w:fill="FFFFFF" w:themeFill="background1"/>
          </w:tcPr>
          <w:p w14:paraId="66BAB1C2" w14:textId="77777777" w:rsidR="00450C70" w:rsidRPr="008454AD" w:rsidRDefault="00450C70" w:rsidP="007F5C0E">
            <w:pPr>
              <w:jc w:val="both"/>
              <w:rPr>
                <w:rFonts w:cstheme="minorHAnsi"/>
                <w:bCs/>
              </w:rPr>
            </w:pPr>
            <w:r w:rsidRPr="008454AD">
              <w:rPr>
                <w:rFonts w:cstheme="minorHAnsi"/>
                <w:bCs/>
              </w:rPr>
              <w:t>Contractor Point of Contact</w:t>
            </w:r>
          </w:p>
          <w:p w14:paraId="302D93A7" w14:textId="0BB677CC" w:rsidR="00450C70" w:rsidRPr="008454AD" w:rsidRDefault="00D445B0" w:rsidP="007F5C0E">
            <w:pPr>
              <w:jc w:val="both"/>
              <w:rPr>
                <w:rFonts w:cstheme="minorHAnsi"/>
                <w:bCs/>
              </w:rPr>
            </w:pPr>
            <w:r w:rsidRPr="008454AD">
              <w:rPr>
                <w:rFonts w:cstheme="minorHAnsi"/>
                <w:bCs/>
              </w:rPr>
              <w:t xml:space="preserve">Provide </w:t>
            </w:r>
            <w:r w:rsidR="00450C70" w:rsidRPr="008454AD">
              <w:rPr>
                <w:rFonts w:cstheme="minorHAnsi"/>
                <w:bCs/>
              </w:rPr>
              <w:t>Name, Title, Email, Phone</w:t>
            </w:r>
            <w:r w:rsidR="00D07457" w:rsidRPr="008454AD">
              <w:rPr>
                <w:rFonts w:cstheme="minorHAnsi"/>
                <w:bCs/>
              </w:rPr>
              <w:t xml:space="preserve"> #</w:t>
            </w:r>
          </w:p>
        </w:tc>
      </w:tr>
      <w:tr w:rsidR="00F27590" w:rsidRPr="008454AD" w14:paraId="798297A7" w14:textId="77777777" w:rsidTr="008454AD">
        <w:tc>
          <w:tcPr>
            <w:tcW w:w="11430" w:type="dxa"/>
            <w:shd w:val="clear" w:color="auto" w:fill="FFFFFF" w:themeFill="background1"/>
          </w:tcPr>
          <w:p w14:paraId="3B58A716" w14:textId="77777777" w:rsidR="00450C70" w:rsidRPr="008454AD" w:rsidRDefault="00450C70" w:rsidP="00553F61">
            <w:pPr>
              <w:rPr>
                <w:rFonts w:cstheme="minorHAnsi"/>
                <w:bCs/>
              </w:rPr>
            </w:pPr>
          </w:p>
          <w:p w14:paraId="35AAE851" w14:textId="77777777" w:rsidR="00450C70" w:rsidRPr="008454AD" w:rsidRDefault="00450C70" w:rsidP="00553F61">
            <w:pPr>
              <w:rPr>
                <w:rFonts w:cstheme="minorHAnsi"/>
                <w:bCs/>
              </w:rPr>
            </w:pPr>
          </w:p>
          <w:p w14:paraId="24FCF63D" w14:textId="77777777" w:rsidR="00322BB3" w:rsidRPr="008454AD" w:rsidRDefault="00322BB3" w:rsidP="00553F61">
            <w:pPr>
              <w:rPr>
                <w:rFonts w:cstheme="minorHAnsi"/>
                <w:bCs/>
              </w:rPr>
            </w:pPr>
          </w:p>
          <w:p w14:paraId="530ECAB0" w14:textId="77777777" w:rsidR="00450C70" w:rsidRPr="008454AD" w:rsidRDefault="00450C70" w:rsidP="00553F61">
            <w:pPr>
              <w:rPr>
                <w:rFonts w:cstheme="minorHAnsi"/>
                <w:bCs/>
              </w:rPr>
            </w:pPr>
          </w:p>
        </w:tc>
      </w:tr>
    </w:tbl>
    <w:p w14:paraId="27906658" w14:textId="77777777" w:rsidR="00450C70" w:rsidRPr="00F27590" w:rsidRDefault="00450C70" w:rsidP="00553F61">
      <w:pPr>
        <w:spacing w:after="0" w:line="240" w:lineRule="auto"/>
        <w:rPr>
          <w:rFonts w:cstheme="minorHAnsi"/>
          <w:bCs/>
        </w:rPr>
      </w:pPr>
    </w:p>
    <w:p w14:paraId="73270E17" w14:textId="77777777" w:rsidR="00450C70" w:rsidRPr="00F27590" w:rsidRDefault="00450C70" w:rsidP="00553F61">
      <w:pPr>
        <w:spacing w:after="0" w:line="240" w:lineRule="auto"/>
        <w:rPr>
          <w:rFonts w:cstheme="minorHAnsi"/>
          <w:bCs/>
        </w:rPr>
      </w:pPr>
    </w:p>
    <w:p w14:paraId="71BE500B" w14:textId="3A849B88" w:rsidR="00C93766" w:rsidRPr="00F27590" w:rsidRDefault="00C93766" w:rsidP="00553F61">
      <w:pPr>
        <w:spacing w:after="0" w:line="240" w:lineRule="auto"/>
        <w:rPr>
          <w:rFonts w:cstheme="minorHAnsi"/>
          <w:bCs/>
        </w:rPr>
      </w:pPr>
    </w:p>
    <w:sectPr w:rsidR="00C93766" w:rsidRPr="00F27590" w:rsidSect="00AA33C7">
      <w:headerReference w:type="even" r:id="rId11"/>
      <w:headerReference w:type="default" r:id="rId12"/>
      <w:footerReference w:type="default" r:id="rId13"/>
      <w:headerReference w:type="first" r:id="rId14"/>
      <w:pgSz w:w="12240" w:h="15840"/>
      <w:pgMar w:top="576" w:right="1440" w:bottom="576"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4A166" w14:textId="77777777" w:rsidR="00B0512C" w:rsidRDefault="00B0512C" w:rsidP="00477DE3">
      <w:pPr>
        <w:spacing w:after="0" w:line="240" w:lineRule="auto"/>
      </w:pPr>
      <w:r>
        <w:separator/>
      </w:r>
    </w:p>
  </w:endnote>
  <w:endnote w:type="continuationSeparator" w:id="0">
    <w:p w14:paraId="105791E5" w14:textId="77777777" w:rsidR="00B0512C" w:rsidRDefault="00B0512C" w:rsidP="0047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A67AD" w14:textId="726E9DE2" w:rsidR="00177F57" w:rsidRPr="007F5C0E" w:rsidRDefault="00177F57" w:rsidP="00536DAC">
    <w:pPr>
      <w:pStyle w:val="Footer"/>
      <w:pBdr>
        <w:top w:val="single" w:sz="18" w:space="1" w:color="CC6C20"/>
      </w:pBdr>
      <w:ind w:left="-990" w:right="-1080"/>
      <w:jc w:val="center"/>
      <w:rPr>
        <w:rFonts w:ascii="Calibri" w:hAnsi="Calibri" w:cs="Calibri"/>
        <w:b/>
        <w:color w:val="369992" w:themeColor="accent1"/>
        <w:sz w:val="24"/>
        <w:szCs w:val="24"/>
      </w:rPr>
    </w:pPr>
    <w:r w:rsidRPr="007F5C0E">
      <w:rPr>
        <w:rFonts w:ascii="Calibri" w:hAnsi="Calibri" w:cs="Calibri"/>
        <w:b/>
        <w:color w:val="369992" w:themeColor="accent1"/>
      </w:rPr>
      <w:t>439</w:t>
    </w:r>
    <w:r w:rsidR="003B03B1" w:rsidRPr="007F5C0E">
      <w:rPr>
        <w:rFonts w:ascii="Calibri" w:hAnsi="Calibri" w:cs="Calibri"/>
        <w:b/>
        <w:color w:val="369992" w:themeColor="accent1"/>
      </w:rPr>
      <w:t xml:space="preserve"> -</w:t>
    </w:r>
    <w:r w:rsidR="00F07E67" w:rsidRPr="007F5C0E">
      <w:rPr>
        <w:rFonts w:ascii="Calibri" w:hAnsi="Calibri" w:cs="Calibri"/>
        <w:b/>
        <w:color w:val="369992" w:themeColor="accent1"/>
      </w:rPr>
      <w:t xml:space="preserve"> Attachment </w:t>
    </w:r>
    <w:r w:rsidR="00782FBD" w:rsidRPr="007F5C0E">
      <w:rPr>
        <w:rFonts w:ascii="Calibri" w:hAnsi="Calibri" w:cs="Calibri"/>
        <w:b/>
        <w:color w:val="369992" w:themeColor="accent1"/>
      </w:rPr>
      <w:t>B</w:t>
    </w:r>
    <w:r w:rsidRPr="007F5C0E">
      <w:rPr>
        <w:rFonts w:ascii="Calibri" w:hAnsi="Calibri" w:cs="Calibri"/>
        <w:b/>
        <w:color w:val="369992" w:themeColor="accent1"/>
      </w:rPr>
      <w:t xml:space="preserve"> - Page </w:t>
    </w:r>
    <w:r w:rsidRPr="007F5C0E">
      <w:rPr>
        <w:rStyle w:val="PageNumber"/>
        <w:rFonts w:ascii="Calibri" w:hAnsi="Calibri" w:cs="Calibri"/>
        <w:b/>
        <w:color w:val="369992" w:themeColor="accent1"/>
      </w:rPr>
      <w:fldChar w:fldCharType="begin"/>
    </w:r>
    <w:r w:rsidRPr="007F5C0E">
      <w:rPr>
        <w:rStyle w:val="PageNumber"/>
        <w:rFonts w:ascii="Calibri" w:hAnsi="Calibri" w:cs="Calibri"/>
        <w:b/>
        <w:color w:val="369992" w:themeColor="accent1"/>
      </w:rPr>
      <w:instrText xml:space="preserve"> PAGE </w:instrText>
    </w:r>
    <w:r w:rsidRPr="007F5C0E">
      <w:rPr>
        <w:rStyle w:val="PageNumber"/>
        <w:rFonts w:ascii="Calibri" w:hAnsi="Calibri" w:cs="Calibri"/>
        <w:b/>
        <w:color w:val="369992" w:themeColor="accent1"/>
      </w:rPr>
      <w:fldChar w:fldCharType="separate"/>
    </w:r>
    <w:r w:rsidRPr="007F5C0E">
      <w:rPr>
        <w:rStyle w:val="PageNumber"/>
        <w:rFonts w:ascii="Calibri" w:hAnsi="Calibri" w:cs="Calibri"/>
        <w:b/>
        <w:color w:val="369992" w:themeColor="accent1"/>
      </w:rPr>
      <w:t>1</w:t>
    </w:r>
    <w:r w:rsidRPr="007F5C0E">
      <w:rPr>
        <w:rStyle w:val="PageNumber"/>
        <w:rFonts w:ascii="Calibri" w:hAnsi="Calibri" w:cs="Calibri"/>
        <w:b/>
        <w:color w:val="369992" w:themeColor="accent1"/>
      </w:rPr>
      <w:fldChar w:fldCharType="end"/>
    </w:r>
    <w:r w:rsidRPr="007F5C0E">
      <w:rPr>
        <w:rStyle w:val="PageNumber"/>
        <w:rFonts w:ascii="Calibri" w:hAnsi="Calibri" w:cs="Calibri"/>
        <w:b/>
        <w:color w:val="369992" w:themeColor="accent1"/>
      </w:rPr>
      <w:t xml:space="preserve"> of </w:t>
    </w:r>
    <w:r w:rsidRPr="007F5C0E">
      <w:rPr>
        <w:rStyle w:val="PageNumber"/>
        <w:rFonts w:ascii="Calibri" w:hAnsi="Calibri" w:cs="Calibri"/>
        <w:b/>
        <w:color w:val="369992" w:themeColor="accent1"/>
      </w:rPr>
      <w:fldChar w:fldCharType="begin"/>
    </w:r>
    <w:r w:rsidRPr="007F5C0E">
      <w:rPr>
        <w:rStyle w:val="PageNumber"/>
        <w:rFonts w:ascii="Calibri" w:hAnsi="Calibri" w:cs="Calibri"/>
        <w:b/>
        <w:color w:val="369992" w:themeColor="accent1"/>
      </w:rPr>
      <w:instrText xml:space="preserve"> NUMPAGES </w:instrText>
    </w:r>
    <w:r w:rsidRPr="007F5C0E">
      <w:rPr>
        <w:rStyle w:val="PageNumber"/>
        <w:rFonts w:ascii="Calibri" w:hAnsi="Calibri" w:cs="Calibri"/>
        <w:b/>
        <w:color w:val="369992" w:themeColor="accent1"/>
      </w:rPr>
      <w:fldChar w:fldCharType="separate"/>
    </w:r>
    <w:r w:rsidRPr="007F5C0E">
      <w:rPr>
        <w:rStyle w:val="PageNumber"/>
        <w:rFonts w:ascii="Calibri" w:hAnsi="Calibri" w:cs="Calibri"/>
        <w:b/>
        <w:color w:val="369992" w:themeColor="accent1"/>
      </w:rPr>
      <w:t>9</w:t>
    </w:r>
    <w:r w:rsidRPr="007F5C0E">
      <w:rPr>
        <w:rStyle w:val="PageNumber"/>
        <w:rFonts w:ascii="Calibri" w:hAnsi="Calibri" w:cs="Calibri"/>
        <w:b/>
        <w:color w:val="369992" w:themeColor="accent1"/>
      </w:rPr>
      <w:fldChar w:fldCharType="end"/>
    </w:r>
  </w:p>
  <w:p w14:paraId="31E67455" w14:textId="14DFCAC4" w:rsidR="00D63AEE" w:rsidRPr="007F5C0E" w:rsidRDefault="00322BB3" w:rsidP="00D63AEE">
    <w:pPr>
      <w:pStyle w:val="Footer"/>
      <w:ind w:left="-990"/>
      <w:rPr>
        <w:color w:val="369992" w:themeColor="accent1"/>
        <w:sz w:val="20"/>
        <w:szCs w:val="20"/>
      </w:rPr>
    </w:pPr>
    <w:r w:rsidRPr="007F5C0E">
      <w:rPr>
        <w:color w:val="369992" w:themeColor="accent1"/>
        <w:sz w:val="20"/>
        <w:szCs w:val="20"/>
      </w:rPr>
      <w:t xml:space="preserve">Effective Date: </w:t>
    </w:r>
    <w:r w:rsidR="00695327" w:rsidRPr="007F5C0E">
      <w:rPr>
        <w:color w:val="369992" w:themeColor="accent1"/>
        <w:sz w:val="20"/>
        <w:szCs w:val="20"/>
      </w:rPr>
      <w:t>10/01/2026</w:t>
    </w:r>
    <w:r w:rsidR="00D63AEE" w:rsidRPr="007F5C0E">
      <w:rPr>
        <w:color w:val="369992" w:themeColor="accent1"/>
        <w:sz w:val="20"/>
        <w:szCs w:val="20"/>
      </w:rPr>
      <w:t xml:space="preserve"> </w:t>
    </w:r>
  </w:p>
  <w:p w14:paraId="0364D35D" w14:textId="760AF7DB" w:rsidR="00D63AEE" w:rsidRPr="007F5C0E" w:rsidRDefault="00B43971" w:rsidP="00D63AEE">
    <w:pPr>
      <w:pStyle w:val="Footer"/>
      <w:ind w:left="-990"/>
      <w:rPr>
        <w:color w:val="369992" w:themeColor="accent1"/>
        <w:sz w:val="20"/>
        <w:szCs w:val="20"/>
      </w:rPr>
    </w:pPr>
    <w:r w:rsidRPr="007F5C0E">
      <w:rPr>
        <w:color w:val="369992" w:themeColor="accent1"/>
        <w:sz w:val="20"/>
        <w:szCs w:val="20"/>
      </w:rPr>
      <w:t xml:space="preserve">Approval Date: </w:t>
    </w:r>
    <w:r w:rsidR="007F5C0E">
      <w:rPr>
        <w:color w:val="369992" w:themeColor="accent1"/>
        <w:sz w:val="20"/>
        <w:szCs w:val="20"/>
      </w:rPr>
      <w:t>08/26/</w:t>
    </w:r>
    <w:r w:rsidR="009821DA">
      <w:rPr>
        <w:color w:val="369992" w:themeColor="accent1"/>
        <w:sz w:val="20"/>
        <w:szCs w:val="20"/>
      </w:rPr>
      <w:t>20</w:t>
    </w:r>
    <w:r w:rsidR="007F5C0E">
      <w:rPr>
        <w:color w:val="369992" w:themeColor="accent1"/>
        <w:sz w:val="20"/>
        <w:szCs w:val="20"/>
      </w:rPr>
      <w:t>26</w:t>
    </w:r>
  </w:p>
  <w:p w14:paraId="6BFB80EA" w14:textId="5ABF9A01" w:rsidR="00B43971" w:rsidRPr="00252328" w:rsidRDefault="00B43971" w:rsidP="00322BB3">
    <w:pPr>
      <w:pStyle w:val="Footer"/>
      <w:ind w:left="-990"/>
      <w:rPr>
        <w:color w:val="0070C0"/>
        <w:sz w:val="20"/>
        <w:szCs w:val="20"/>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5CE15" w14:textId="77777777" w:rsidR="00B0512C" w:rsidRDefault="00B0512C" w:rsidP="00477DE3">
      <w:pPr>
        <w:spacing w:after="0" w:line="240" w:lineRule="auto"/>
      </w:pPr>
      <w:r>
        <w:separator/>
      </w:r>
    </w:p>
  </w:footnote>
  <w:footnote w:type="continuationSeparator" w:id="0">
    <w:p w14:paraId="6C799C1A" w14:textId="77777777" w:rsidR="00B0512C" w:rsidRDefault="00B0512C" w:rsidP="00477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6BB0" w14:textId="358C8844" w:rsidR="003B03B1" w:rsidRDefault="00000000">
    <w:pPr>
      <w:pStyle w:val="Header"/>
    </w:pPr>
    <w:r>
      <w:rPr>
        <w:noProof/>
      </w:rPr>
      <w:pict w14:anchorId="580AE8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8516" o:spid="_x0000_s1026" type="#_x0000_t136" style="position:absolute;margin-left:0;margin-top:0;width:599.85pt;height:59.95pt;rotation:315;z-index:-251658239;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170" w:type="dxa"/>
      <w:tblLook w:val="0000" w:firstRow="0" w:lastRow="0" w:firstColumn="0" w:lastColumn="0" w:noHBand="0" w:noVBand="0"/>
    </w:tblPr>
    <w:tblGrid>
      <w:gridCol w:w="2970"/>
      <w:gridCol w:w="8640"/>
    </w:tblGrid>
    <w:tr w:rsidR="00D815E9" w:rsidRPr="004E5523" w14:paraId="021B6454" w14:textId="77777777" w:rsidTr="00F94C0F">
      <w:trPr>
        <w:cantSplit/>
        <w:trHeight w:val="450"/>
      </w:trPr>
      <w:tc>
        <w:tcPr>
          <w:tcW w:w="2970" w:type="dxa"/>
          <w:vMerge w:val="restart"/>
        </w:tcPr>
        <w:p w14:paraId="56E124A3" w14:textId="77777777" w:rsidR="00D815E9" w:rsidRPr="00045946" w:rsidRDefault="00D815E9" w:rsidP="00D815E9">
          <w:pPr>
            <w:pStyle w:val="Header"/>
            <w:rPr>
              <w:b/>
              <w:sz w:val="24"/>
              <w:szCs w:val="24"/>
            </w:rPr>
          </w:pPr>
          <w:r>
            <w:rPr>
              <w:noProof/>
            </w:rPr>
            <w:drawing>
              <wp:inline distT="0" distB="0" distL="0" distR="0" wp14:anchorId="23C034CE" wp14:editId="595DA62A">
                <wp:extent cx="1632125" cy="596265"/>
                <wp:effectExtent l="0" t="0" r="0" b="0"/>
                <wp:docPr id="1384580247" name="Picture 1384580247"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283397" name="Picture 281283397" descr="A logo with text on i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32125" cy="596265"/>
                        </a:xfrm>
                        <a:prstGeom prst="rect">
                          <a:avLst/>
                        </a:prstGeom>
                        <a:noFill/>
                        <a:ln>
                          <a:noFill/>
                        </a:ln>
                      </pic:spPr>
                    </pic:pic>
                  </a:graphicData>
                </a:graphic>
              </wp:inline>
            </w:drawing>
          </w:r>
        </w:p>
      </w:tc>
      <w:tc>
        <w:tcPr>
          <w:tcW w:w="8640" w:type="dxa"/>
          <w:tcBorders>
            <w:bottom w:val="single" w:sz="18" w:space="0" w:color="CC6C20"/>
          </w:tcBorders>
          <w:vAlign w:val="bottom"/>
        </w:tcPr>
        <w:p w14:paraId="4BFB488F" w14:textId="77777777" w:rsidR="00D815E9" w:rsidRPr="005C70F2" w:rsidRDefault="00D815E9" w:rsidP="0098354A">
          <w:pPr>
            <w:pStyle w:val="Header"/>
            <w:tabs>
              <w:tab w:val="left" w:pos="2316"/>
              <w:tab w:val="center" w:pos="3072"/>
            </w:tabs>
            <w:jc w:val="center"/>
            <w:rPr>
              <w:rFonts w:ascii="Calibri" w:hAnsi="Calibri" w:cs="Calibri"/>
              <w:b/>
              <w:caps/>
              <w:color w:val="369992" w:themeColor="accent1"/>
            </w:rPr>
          </w:pPr>
          <w:r w:rsidRPr="005C70F2">
            <w:rPr>
              <w:rFonts w:ascii="Calibri" w:hAnsi="Calibri" w:cs="Calibri"/>
              <w:b/>
              <w:caps/>
              <w:color w:val="369992" w:themeColor="accent1"/>
            </w:rPr>
            <w:t>AHCCCS Contractor Operations Manual</w:t>
          </w:r>
        </w:p>
      </w:tc>
    </w:tr>
    <w:tr w:rsidR="00D815E9" w:rsidRPr="004E5523" w14:paraId="3E497953" w14:textId="77777777" w:rsidTr="00F94C0F">
      <w:trPr>
        <w:cantSplit/>
      </w:trPr>
      <w:tc>
        <w:tcPr>
          <w:tcW w:w="2970" w:type="dxa"/>
          <w:vMerge/>
        </w:tcPr>
        <w:p w14:paraId="6FE49DD7" w14:textId="77777777" w:rsidR="00D815E9" w:rsidRPr="004E5523" w:rsidRDefault="00D815E9" w:rsidP="00D815E9">
          <w:pPr>
            <w:pStyle w:val="Header"/>
            <w:rPr>
              <w:b/>
              <w:sz w:val="24"/>
              <w:szCs w:val="24"/>
            </w:rPr>
          </w:pPr>
        </w:p>
      </w:tc>
      <w:tc>
        <w:tcPr>
          <w:tcW w:w="8640" w:type="dxa"/>
          <w:tcBorders>
            <w:top w:val="single" w:sz="18" w:space="0" w:color="CC6C20"/>
          </w:tcBorders>
        </w:tcPr>
        <w:p w14:paraId="72EE6299" w14:textId="33067DAD" w:rsidR="00D815E9" w:rsidRPr="005C70F2" w:rsidRDefault="00D815E9" w:rsidP="00D815E9">
          <w:pPr>
            <w:pStyle w:val="Header"/>
            <w:jc w:val="center"/>
            <w:rPr>
              <w:rFonts w:ascii="Calibri" w:hAnsi="Calibri" w:cs="Calibri"/>
              <w:b/>
              <w:caps/>
              <w:color w:val="369992" w:themeColor="accent1"/>
            </w:rPr>
          </w:pPr>
          <w:r w:rsidRPr="005C70F2">
            <w:rPr>
              <w:rFonts w:ascii="Calibri" w:hAnsi="Calibri" w:cs="Calibri"/>
              <w:b/>
              <w:caps/>
              <w:color w:val="369992" w:themeColor="accent1"/>
            </w:rPr>
            <w:t>439</w:t>
          </w:r>
          <w:r w:rsidR="003B03B1" w:rsidRPr="005C70F2">
            <w:rPr>
              <w:rFonts w:ascii="Calibri" w:hAnsi="Calibri" w:cs="Calibri"/>
              <w:b/>
              <w:caps/>
              <w:color w:val="369992" w:themeColor="accent1"/>
            </w:rPr>
            <w:t xml:space="preserve"> -</w:t>
          </w:r>
          <w:r w:rsidRPr="005C70F2">
            <w:rPr>
              <w:rFonts w:ascii="Calibri" w:hAnsi="Calibri" w:cs="Calibri"/>
              <w:b/>
              <w:caps/>
              <w:color w:val="369992" w:themeColor="accent1"/>
            </w:rPr>
            <w:t xml:space="preserve"> Attachment </w:t>
          </w:r>
          <w:r w:rsidR="008578A3" w:rsidRPr="005C70F2">
            <w:rPr>
              <w:rFonts w:ascii="Calibri" w:hAnsi="Calibri" w:cs="Calibri"/>
              <w:b/>
              <w:caps/>
              <w:color w:val="369992" w:themeColor="accent1"/>
            </w:rPr>
            <w:t>B</w:t>
          </w:r>
          <w:r w:rsidRPr="005C70F2">
            <w:rPr>
              <w:rFonts w:ascii="Calibri" w:hAnsi="Calibri" w:cs="Calibri"/>
              <w:b/>
              <w:caps/>
              <w:color w:val="369992" w:themeColor="accent1"/>
            </w:rPr>
            <w:t xml:space="preserve"> </w:t>
          </w:r>
          <w:r w:rsidR="003B03B1" w:rsidRPr="005C70F2">
            <w:rPr>
              <w:rFonts w:ascii="Calibri" w:hAnsi="Calibri" w:cs="Calibri"/>
              <w:b/>
              <w:caps/>
              <w:color w:val="369992" w:themeColor="accent1"/>
            </w:rPr>
            <w:t xml:space="preserve">- </w:t>
          </w:r>
          <w:r w:rsidRPr="005C70F2">
            <w:rPr>
              <w:rFonts w:ascii="Calibri" w:hAnsi="Calibri" w:cs="Calibri"/>
              <w:b/>
              <w:caps/>
              <w:color w:val="369992" w:themeColor="accent1"/>
            </w:rPr>
            <w:t xml:space="preserve">Cover Letter Template </w:t>
          </w:r>
        </w:p>
      </w:tc>
    </w:tr>
  </w:tbl>
  <w:p w14:paraId="0D26BACE" w14:textId="04C7AB8C" w:rsidR="00450C70" w:rsidRPr="007E6485" w:rsidRDefault="00000000" w:rsidP="008809F4">
    <w:pPr>
      <w:tabs>
        <w:tab w:val="left" w:pos="1848"/>
        <w:tab w:val="center" w:pos="4680"/>
      </w:tabs>
      <w:spacing w:after="0" w:line="240" w:lineRule="auto"/>
      <w:rPr>
        <w:rFonts w:asciiTheme="majorHAnsi" w:hAnsiTheme="majorHAnsi" w:cstheme="majorHAnsi"/>
        <w:sz w:val="6"/>
        <w:szCs w:val="6"/>
      </w:rPr>
    </w:pPr>
    <w:r>
      <w:rPr>
        <w:noProof/>
      </w:rPr>
      <w:pict w14:anchorId="0A128D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8517" o:spid="_x0000_s1027" type="#_x0000_t136" style="position:absolute;margin-left:0;margin-top:0;width:599.85pt;height:59.95pt;rotation:315;z-index:-251658238;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r w:rsidR="008809F4">
      <w:rPr>
        <w:rFonts w:asciiTheme="majorHAnsi" w:hAnsiTheme="majorHAnsi" w:cstheme="majorHAnsi"/>
        <w:b/>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C6EA" w14:textId="0A28C95E" w:rsidR="003B03B1" w:rsidRDefault="00000000">
    <w:pPr>
      <w:pStyle w:val="Header"/>
    </w:pPr>
    <w:r>
      <w:rPr>
        <w:noProof/>
      </w:rPr>
      <w:pict w14:anchorId="753841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68515" o:spid="_x0000_s1025" type="#_x0000_t136" style="position:absolute;margin-left:0;margin-top:0;width:599.85pt;height:59.95pt;rotation:315;z-index:-251658240;mso-position-horizontal:center;mso-position-horizontal-relative:margin;mso-position-vertical:center;mso-position-vertical-relative:margin" o:allowincell="f" fillcolor="#ebd4a3" stroked="f">
          <v:textpath style="font-family:&quot;Stencil&quot;;font-size:1pt" string="IMPLEMENTATION DATE 10/01/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170EE0"/>
    <w:multiLevelType w:val="hybridMultilevel"/>
    <w:tmpl w:val="B45E2780"/>
    <w:lvl w:ilvl="0" w:tplc="E1FE6B3C">
      <w:start w:val="1"/>
      <w:numFmt w:val="decimal"/>
      <w:lvlText w:val="%1."/>
      <w:lvlJc w:val="left"/>
      <w:pPr>
        <w:ind w:left="720" w:hanging="360"/>
      </w:pPr>
      <w:rPr>
        <w:rFonts w:asciiTheme="minorHAnsi" w:eastAsia="Times New Roman"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2534DB"/>
    <w:multiLevelType w:val="hybridMultilevel"/>
    <w:tmpl w:val="7438EE64"/>
    <w:lvl w:ilvl="0" w:tplc="A852F90C">
      <w:start w:val="1"/>
      <w:numFmt w:val="lowerLetter"/>
      <w:lvlText w:val="%1."/>
      <w:lvlJc w:val="left"/>
      <w:pPr>
        <w:ind w:left="720" w:hanging="360"/>
      </w:pPr>
      <w:rPr>
        <w:rFonts w:asciiTheme="minorHAnsi" w:hAnsiTheme="minorHAnsi" w:cstheme="minorHAnsi" w:hint="default"/>
        <w:sz w:val="22"/>
        <w:szCs w:val="22"/>
      </w:rPr>
    </w:lvl>
    <w:lvl w:ilvl="1" w:tplc="44E0BF4E">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B3495E"/>
    <w:multiLevelType w:val="hybridMultilevel"/>
    <w:tmpl w:val="838AACE4"/>
    <w:lvl w:ilvl="0" w:tplc="DF60EA2C">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B6E5DBE"/>
    <w:multiLevelType w:val="hybridMultilevel"/>
    <w:tmpl w:val="25D0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3219B9"/>
    <w:multiLevelType w:val="hybridMultilevel"/>
    <w:tmpl w:val="0ACA5D7A"/>
    <w:lvl w:ilvl="0" w:tplc="9682A89E">
      <w:start w:val="1"/>
      <w:numFmt w:val="lowerLetter"/>
      <w:lvlText w:val="%1."/>
      <w:lvlJc w:val="left"/>
      <w:pPr>
        <w:ind w:left="720" w:hanging="360"/>
      </w:pPr>
      <w:rPr>
        <w:rFonts w:ascii="Calibri" w:hAnsi="Calibri" w:cs="Calibri"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0E41DE"/>
    <w:multiLevelType w:val="hybridMultilevel"/>
    <w:tmpl w:val="BE101026"/>
    <w:lvl w:ilvl="0" w:tplc="0510734C">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A4753E0"/>
    <w:multiLevelType w:val="hybridMultilevel"/>
    <w:tmpl w:val="4D16DBD8"/>
    <w:lvl w:ilvl="0" w:tplc="95CC57DA">
      <w:start w:val="1"/>
      <w:numFmt w:val="lowerLetter"/>
      <w:lvlText w:val="%1."/>
      <w:lvlJc w:val="left"/>
      <w:pPr>
        <w:ind w:left="1440" w:hanging="720"/>
      </w:pPr>
      <w:rPr>
        <w:rFonts w:hint="default"/>
        <w:b w:val="0"/>
        <w:bCs w:val="0"/>
        <w:color w:val="FFFFFF" w:themeColor="background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94049186">
    <w:abstractNumId w:val="8"/>
  </w:num>
  <w:num w:numId="2" w16cid:durableId="772289968">
    <w:abstractNumId w:val="6"/>
  </w:num>
  <w:num w:numId="3" w16cid:durableId="71006510">
    <w:abstractNumId w:val="5"/>
  </w:num>
  <w:num w:numId="4" w16cid:durableId="1322663341">
    <w:abstractNumId w:val="4"/>
  </w:num>
  <w:num w:numId="5" w16cid:durableId="2088843547">
    <w:abstractNumId w:val="7"/>
  </w:num>
  <w:num w:numId="6" w16cid:durableId="1842041064">
    <w:abstractNumId w:val="3"/>
  </w:num>
  <w:num w:numId="7" w16cid:durableId="529799534">
    <w:abstractNumId w:val="2"/>
  </w:num>
  <w:num w:numId="8" w16cid:durableId="419175968">
    <w:abstractNumId w:val="1"/>
  </w:num>
  <w:num w:numId="9" w16cid:durableId="1381786928">
    <w:abstractNumId w:val="0"/>
  </w:num>
  <w:num w:numId="10" w16cid:durableId="435639697">
    <w:abstractNumId w:val="12"/>
  </w:num>
  <w:num w:numId="11" w16cid:durableId="242838988">
    <w:abstractNumId w:val="15"/>
  </w:num>
  <w:num w:numId="12" w16cid:durableId="1710184457">
    <w:abstractNumId w:val="10"/>
  </w:num>
  <w:num w:numId="13" w16cid:durableId="2086993975">
    <w:abstractNumId w:val="14"/>
  </w:num>
  <w:num w:numId="14" w16cid:durableId="665744197">
    <w:abstractNumId w:val="13"/>
  </w:num>
  <w:num w:numId="15" w16cid:durableId="1597127717">
    <w:abstractNumId w:val="11"/>
  </w:num>
  <w:num w:numId="16" w16cid:durableId="9342902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0DD"/>
    <w:rsid w:val="000155AE"/>
    <w:rsid w:val="000179C6"/>
    <w:rsid w:val="000278B8"/>
    <w:rsid w:val="00034616"/>
    <w:rsid w:val="000365CC"/>
    <w:rsid w:val="00036D05"/>
    <w:rsid w:val="00042115"/>
    <w:rsid w:val="0004477A"/>
    <w:rsid w:val="0006063C"/>
    <w:rsid w:val="000611FA"/>
    <w:rsid w:val="00067894"/>
    <w:rsid w:val="00070325"/>
    <w:rsid w:val="00070ED6"/>
    <w:rsid w:val="00075D3F"/>
    <w:rsid w:val="000B1081"/>
    <w:rsid w:val="000B1709"/>
    <w:rsid w:val="000B24A1"/>
    <w:rsid w:val="000B3A2C"/>
    <w:rsid w:val="000B7D54"/>
    <w:rsid w:val="000C5C2C"/>
    <w:rsid w:val="000C6670"/>
    <w:rsid w:val="000C696B"/>
    <w:rsid w:val="000E3302"/>
    <w:rsid w:val="000F1530"/>
    <w:rsid w:val="000F2BD7"/>
    <w:rsid w:val="000F66FD"/>
    <w:rsid w:val="00107799"/>
    <w:rsid w:val="00113C1A"/>
    <w:rsid w:val="00117BC9"/>
    <w:rsid w:val="001207B0"/>
    <w:rsid w:val="00124C16"/>
    <w:rsid w:val="00131023"/>
    <w:rsid w:val="00132EC2"/>
    <w:rsid w:val="00137C74"/>
    <w:rsid w:val="00141BFF"/>
    <w:rsid w:val="00141F8A"/>
    <w:rsid w:val="0015074B"/>
    <w:rsid w:val="0015085A"/>
    <w:rsid w:val="001613A7"/>
    <w:rsid w:val="00167C1E"/>
    <w:rsid w:val="00170AE0"/>
    <w:rsid w:val="001716B7"/>
    <w:rsid w:val="001717A0"/>
    <w:rsid w:val="00172792"/>
    <w:rsid w:val="00177F57"/>
    <w:rsid w:val="00186C90"/>
    <w:rsid w:val="00192759"/>
    <w:rsid w:val="00192A85"/>
    <w:rsid w:val="00196484"/>
    <w:rsid w:val="00196C5C"/>
    <w:rsid w:val="001A4464"/>
    <w:rsid w:val="001A5F2A"/>
    <w:rsid w:val="001B301A"/>
    <w:rsid w:val="001C4CA5"/>
    <w:rsid w:val="001D079A"/>
    <w:rsid w:val="001D4BF6"/>
    <w:rsid w:val="001E0856"/>
    <w:rsid w:val="001E1662"/>
    <w:rsid w:val="001E4279"/>
    <w:rsid w:val="001E485D"/>
    <w:rsid w:val="001E543C"/>
    <w:rsid w:val="001F3293"/>
    <w:rsid w:val="001F3B43"/>
    <w:rsid w:val="0020058E"/>
    <w:rsid w:val="002151FD"/>
    <w:rsid w:val="0021630B"/>
    <w:rsid w:val="002223EE"/>
    <w:rsid w:val="00226323"/>
    <w:rsid w:val="0023772B"/>
    <w:rsid w:val="0024086C"/>
    <w:rsid w:val="0024188B"/>
    <w:rsid w:val="00252328"/>
    <w:rsid w:val="00255E42"/>
    <w:rsid w:val="00266C29"/>
    <w:rsid w:val="0027121F"/>
    <w:rsid w:val="002758C7"/>
    <w:rsid w:val="00281946"/>
    <w:rsid w:val="00290609"/>
    <w:rsid w:val="00291370"/>
    <w:rsid w:val="002935B0"/>
    <w:rsid w:val="0029639D"/>
    <w:rsid w:val="002A2EB8"/>
    <w:rsid w:val="002B2987"/>
    <w:rsid w:val="002C0AC5"/>
    <w:rsid w:val="002D0CDF"/>
    <w:rsid w:val="002D3666"/>
    <w:rsid w:val="002D3CBF"/>
    <w:rsid w:val="002D55F2"/>
    <w:rsid w:val="002F1226"/>
    <w:rsid w:val="002F4B8A"/>
    <w:rsid w:val="002F68D3"/>
    <w:rsid w:val="00300EA8"/>
    <w:rsid w:val="00306F8F"/>
    <w:rsid w:val="00307067"/>
    <w:rsid w:val="00312501"/>
    <w:rsid w:val="00322BB3"/>
    <w:rsid w:val="00326F90"/>
    <w:rsid w:val="003275EB"/>
    <w:rsid w:val="003353F0"/>
    <w:rsid w:val="0034468A"/>
    <w:rsid w:val="003451F2"/>
    <w:rsid w:val="00356400"/>
    <w:rsid w:val="00356D14"/>
    <w:rsid w:val="00364F93"/>
    <w:rsid w:val="003700B3"/>
    <w:rsid w:val="00370CBC"/>
    <w:rsid w:val="00371735"/>
    <w:rsid w:val="00373D2E"/>
    <w:rsid w:val="0037621C"/>
    <w:rsid w:val="00397610"/>
    <w:rsid w:val="003B03B1"/>
    <w:rsid w:val="003B3BDC"/>
    <w:rsid w:val="003B47FE"/>
    <w:rsid w:val="003C0978"/>
    <w:rsid w:val="003C0D9F"/>
    <w:rsid w:val="003C1549"/>
    <w:rsid w:val="003C22A9"/>
    <w:rsid w:val="003C358A"/>
    <w:rsid w:val="003C6BDD"/>
    <w:rsid w:val="003C7D17"/>
    <w:rsid w:val="003F26B2"/>
    <w:rsid w:val="003F6789"/>
    <w:rsid w:val="00411460"/>
    <w:rsid w:val="00414C6C"/>
    <w:rsid w:val="00416C40"/>
    <w:rsid w:val="004205C8"/>
    <w:rsid w:val="00423486"/>
    <w:rsid w:val="00426B08"/>
    <w:rsid w:val="004346A2"/>
    <w:rsid w:val="00435839"/>
    <w:rsid w:val="004401C0"/>
    <w:rsid w:val="00444230"/>
    <w:rsid w:val="00445E83"/>
    <w:rsid w:val="004474A3"/>
    <w:rsid w:val="00450C70"/>
    <w:rsid w:val="00450E5F"/>
    <w:rsid w:val="0045635C"/>
    <w:rsid w:val="00466C66"/>
    <w:rsid w:val="00474B42"/>
    <w:rsid w:val="00477DE3"/>
    <w:rsid w:val="004901BB"/>
    <w:rsid w:val="00493DA3"/>
    <w:rsid w:val="004A6450"/>
    <w:rsid w:val="004B08BE"/>
    <w:rsid w:val="004C19EE"/>
    <w:rsid w:val="004C4577"/>
    <w:rsid w:val="004C473C"/>
    <w:rsid w:val="004D7065"/>
    <w:rsid w:val="004E561A"/>
    <w:rsid w:val="004E58F7"/>
    <w:rsid w:val="004F1849"/>
    <w:rsid w:val="004F2396"/>
    <w:rsid w:val="004F304E"/>
    <w:rsid w:val="00502261"/>
    <w:rsid w:val="005023C4"/>
    <w:rsid w:val="0051253C"/>
    <w:rsid w:val="00524902"/>
    <w:rsid w:val="00531ABE"/>
    <w:rsid w:val="005321EB"/>
    <w:rsid w:val="00536DAC"/>
    <w:rsid w:val="00541C9E"/>
    <w:rsid w:val="0054390E"/>
    <w:rsid w:val="00553F61"/>
    <w:rsid w:val="00556774"/>
    <w:rsid w:val="00567940"/>
    <w:rsid w:val="00572446"/>
    <w:rsid w:val="00574A7F"/>
    <w:rsid w:val="00576005"/>
    <w:rsid w:val="00585162"/>
    <w:rsid w:val="00591591"/>
    <w:rsid w:val="00595781"/>
    <w:rsid w:val="005A1D4B"/>
    <w:rsid w:val="005B26B3"/>
    <w:rsid w:val="005B2DD1"/>
    <w:rsid w:val="005B7A9B"/>
    <w:rsid w:val="005C0831"/>
    <w:rsid w:val="005C4511"/>
    <w:rsid w:val="005C4FB6"/>
    <w:rsid w:val="005C70F2"/>
    <w:rsid w:val="005E5F8B"/>
    <w:rsid w:val="005E6475"/>
    <w:rsid w:val="005F4D1C"/>
    <w:rsid w:val="005F5D20"/>
    <w:rsid w:val="00611BBC"/>
    <w:rsid w:val="006260DA"/>
    <w:rsid w:val="006347E4"/>
    <w:rsid w:val="006360B7"/>
    <w:rsid w:val="00641BEE"/>
    <w:rsid w:val="006460D8"/>
    <w:rsid w:val="006502FB"/>
    <w:rsid w:val="00655F5A"/>
    <w:rsid w:val="00656227"/>
    <w:rsid w:val="006573BE"/>
    <w:rsid w:val="0066069F"/>
    <w:rsid w:val="006626F9"/>
    <w:rsid w:val="006900B0"/>
    <w:rsid w:val="00690B08"/>
    <w:rsid w:val="00692691"/>
    <w:rsid w:val="0069457F"/>
    <w:rsid w:val="00695327"/>
    <w:rsid w:val="0069647F"/>
    <w:rsid w:val="006B2382"/>
    <w:rsid w:val="006B5E92"/>
    <w:rsid w:val="006C4CBE"/>
    <w:rsid w:val="006D04B6"/>
    <w:rsid w:val="006D4CCE"/>
    <w:rsid w:val="006F10AC"/>
    <w:rsid w:val="006F3562"/>
    <w:rsid w:val="006F3BCB"/>
    <w:rsid w:val="007005B8"/>
    <w:rsid w:val="007059D3"/>
    <w:rsid w:val="00711D93"/>
    <w:rsid w:val="00712BD3"/>
    <w:rsid w:val="00722AE6"/>
    <w:rsid w:val="007264C7"/>
    <w:rsid w:val="007305FE"/>
    <w:rsid w:val="00731447"/>
    <w:rsid w:val="00737A7E"/>
    <w:rsid w:val="00737B8B"/>
    <w:rsid w:val="0074172B"/>
    <w:rsid w:val="00743334"/>
    <w:rsid w:val="00755559"/>
    <w:rsid w:val="007633E2"/>
    <w:rsid w:val="00774896"/>
    <w:rsid w:val="00774EE0"/>
    <w:rsid w:val="00782FBD"/>
    <w:rsid w:val="00786D01"/>
    <w:rsid w:val="00792369"/>
    <w:rsid w:val="007A4A0F"/>
    <w:rsid w:val="007B191B"/>
    <w:rsid w:val="007B7A83"/>
    <w:rsid w:val="007C4514"/>
    <w:rsid w:val="007D34E4"/>
    <w:rsid w:val="007D7E05"/>
    <w:rsid w:val="007E6485"/>
    <w:rsid w:val="007E79A5"/>
    <w:rsid w:val="007E7BD2"/>
    <w:rsid w:val="007F11E9"/>
    <w:rsid w:val="007F5799"/>
    <w:rsid w:val="007F5C0E"/>
    <w:rsid w:val="00800954"/>
    <w:rsid w:val="00803342"/>
    <w:rsid w:val="00805FAB"/>
    <w:rsid w:val="00810B49"/>
    <w:rsid w:val="008162FE"/>
    <w:rsid w:val="00821D00"/>
    <w:rsid w:val="00832E9C"/>
    <w:rsid w:val="00834E4C"/>
    <w:rsid w:val="008454AD"/>
    <w:rsid w:val="008513C9"/>
    <w:rsid w:val="008520A0"/>
    <w:rsid w:val="0085367B"/>
    <w:rsid w:val="008554A8"/>
    <w:rsid w:val="008578A3"/>
    <w:rsid w:val="0086524D"/>
    <w:rsid w:val="00873B88"/>
    <w:rsid w:val="008809F4"/>
    <w:rsid w:val="0088388C"/>
    <w:rsid w:val="0089178F"/>
    <w:rsid w:val="00891994"/>
    <w:rsid w:val="008919CF"/>
    <w:rsid w:val="00891FE2"/>
    <w:rsid w:val="008A0AF0"/>
    <w:rsid w:val="008A5ABA"/>
    <w:rsid w:val="008A715C"/>
    <w:rsid w:val="008B001F"/>
    <w:rsid w:val="008B7AF6"/>
    <w:rsid w:val="008C04CD"/>
    <w:rsid w:val="008C659E"/>
    <w:rsid w:val="008D18E3"/>
    <w:rsid w:val="008D2FE4"/>
    <w:rsid w:val="008D5DCC"/>
    <w:rsid w:val="008D70CF"/>
    <w:rsid w:val="008E696D"/>
    <w:rsid w:val="008F6FB0"/>
    <w:rsid w:val="00900DCE"/>
    <w:rsid w:val="00904E51"/>
    <w:rsid w:val="00905599"/>
    <w:rsid w:val="009056EB"/>
    <w:rsid w:val="00905D9C"/>
    <w:rsid w:val="00924025"/>
    <w:rsid w:val="00930931"/>
    <w:rsid w:val="00934531"/>
    <w:rsid w:val="00936405"/>
    <w:rsid w:val="00937E56"/>
    <w:rsid w:val="009411D4"/>
    <w:rsid w:val="00975B93"/>
    <w:rsid w:val="009821DA"/>
    <w:rsid w:val="0098354A"/>
    <w:rsid w:val="009A250C"/>
    <w:rsid w:val="009A32DE"/>
    <w:rsid w:val="009A410C"/>
    <w:rsid w:val="009B086D"/>
    <w:rsid w:val="009B465A"/>
    <w:rsid w:val="009B534D"/>
    <w:rsid w:val="009C11B4"/>
    <w:rsid w:val="009C398D"/>
    <w:rsid w:val="009D0750"/>
    <w:rsid w:val="009D2CED"/>
    <w:rsid w:val="009D3B2D"/>
    <w:rsid w:val="009D5845"/>
    <w:rsid w:val="009E02E3"/>
    <w:rsid w:val="009E68D0"/>
    <w:rsid w:val="009E7603"/>
    <w:rsid w:val="009F4589"/>
    <w:rsid w:val="009F636A"/>
    <w:rsid w:val="00A01599"/>
    <w:rsid w:val="00A01AA4"/>
    <w:rsid w:val="00A21C4E"/>
    <w:rsid w:val="00A2230D"/>
    <w:rsid w:val="00A22A10"/>
    <w:rsid w:val="00A257AB"/>
    <w:rsid w:val="00A25861"/>
    <w:rsid w:val="00A46F82"/>
    <w:rsid w:val="00A55AB7"/>
    <w:rsid w:val="00A5711C"/>
    <w:rsid w:val="00A72377"/>
    <w:rsid w:val="00A737C5"/>
    <w:rsid w:val="00A75D8F"/>
    <w:rsid w:val="00A82515"/>
    <w:rsid w:val="00A82E19"/>
    <w:rsid w:val="00A8552E"/>
    <w:rsid w:val="00A86707"/>
    <w:rsid w:val="00A936E0"/>
    <w:rsid w:val="00A949BD"/>
    <w:rsid w:val="00AA1D8D"/>
    <w:rsid w:val="00AA33C7"/>
    <w:rsid w:val="00AB25AF"/>
    <w:rsid w:val="00AB5375"/>
    <w:rsid w:val="00AB5E43"/>
    <w:rsid w:val="00AB63B6"/>
    <w:rsid w:val="00AB7F39"/>
    <w:rsid w:val="00AC3D1C"/>
    <w:rsid w:val="00AC435B"/>
    <w:rsid w:val="00AD01A2"/>
    <w:rsid w:val="00AE1FB6"/>
    <w:rsid w:val="00B01168"/>
    <w:rsid w:val="00B01E39"/>
    <w:rsid w:val="00B02EA3"/>
    <w:rsid w:val="00B0512C"/>
    <w:rsid w:val="00B05A46"/>
    <w:rsid w:val="00B23C5F"/>
    <w:rsid w:val="00B317FA"/>
    <w:rsid w:val="00B34E14"/>
    <w:rsid w:val="00B4245A"/>
    <w:rsid w:val="00B43971"/>
    <w:rsid w:val="00B444C5"/>
    <w:rsid w:val="00B4462B"/>
    <w:rsid w:val="00B468FE"/>
    <w:rsid w:val="00B47462"/>
    <w:rsid w:val="00B47730"/>
    <w:rsid w:val="00B74C57"/>
    <w:rsid w:val="00B80A83"/>
    <w:rsid w:val="00B815E6"/>
    <w:rsid w:val="00B84724"/>
    <w:rsid w:val="00B95348"/>
    <w:rsid w:val="00B97A3F"/>
    <w:rsid w:val="00BB1AD2"/>
    <w:rsid w:val="00BC7558"/>
    <w:rsid w:val="00BD4E5B"/>
    <w:rsid w:val="00C0169A"/>
    <w:rsid w:val="00C051BF"/>
    <w:rsid w:val="00C0592A"/>
    <w:rsid w:val="00C06B78"/>
    <w:rsid w:val="00C14877"/>
    <w:rsid w:val="00C1719C"/>
    <w:rsid w:val="00C20F96"/>
    <w:rsid w:val="00C32869"/>
    <w:rsid w:val="00C363F5"/>
    <w:rsid w:val="00C37098"/>
    <w:rsid w:val="00C420A0"/>
    <w:rsid w:val="00C43566"/>
    <w:rsid w:val="00C52A73"/>
    <w:rsid w:val="00C55A01"/>
    <w:rsid w:val="00C561F7"/>
    <w:rsid w:val="00C6099A"/>
    <w:rsid w:val="00C73BA6"/>
    <w:rsid w:val="00C83BE7"/>
    <w:rsid w:val="00C85683"/>
    <w:rsid w:val="00C865A0"/>
    <w:rsid w:val="00C93766"/>
    <w:rsid w:val="00C94341"/>
    <w:rsid w:val="00CA0270"/>
    <w:rsid w:val="00CB0664"/>
    <w:rsid w:val="00CB68B4"/>
    <w:rsid w:val="00CB6A6A"/>
    <w:rsid w:val="00CB6A74"/>
    <w:rsid w:val="00CC3B92"/>
    <w:rsid w:val="00CC7E39"/>
    <w:rsid w:val="00CD16B6"/>
    <w:rsid w:val="00CD5D93"/>
    <w:rsid w:val="00CE12DD"/>
    <w:rsid w:val="00CF11CA"/>
    <w:rsid w:val="00CF25B5"/>
    <w:rsid w:val="00CF58DE"/>
    <w:rsid w:val="00CF780D"/>
    <w:rsid w:val="00D07457"/>
    <w:rsid w:val="00D109BF"/>
    <w:rsid w:val="00D136D8"/>
    <w:rsid w:val="00D14496"/>
    <w:rsid w:val="00D17723"/>
    <w:rsid w:val="00D304AB"/>
    <w:rsid w:val="00D31A11"/>
    <w:rsid w:val="00D41445"/>
    <w:rsid w:val="00D445B0"/>
    <w:rsid w:val="00D4786E"/>
    <w:rsid w:val="00D512DD"/>
    <w:rsid w:val="00D52B77"/>
    <w:rsid w:val="00D560F3"/>
    <w:rsid w:val="00D62360"/>
    <w:rsid w:val="00D62587"/>
    <w:rsid w:val="00D63AEE"/>
    <w:rsid w:val="00D704AC"/>
    <w:rsid w:val="00D815E9"/>
    <w:rsid w:val="00D9616A"/>
    <w:rsid w:val="00DA0460"/>
    <w:rsid w:val="00DA763B"/>
    <w:rsid w:val="00DB0A51"/>
    <w:rsid w:val="00DB3B01"/>
    <w:rsid w:val="00DB49FE"/>
    <w:rsid w:val="00DB643B"/>
    <w:rsid w:val="00DC060C"/>
    <w:rsid w:val="00DC1418"/>
    <w:rsid w:val="00DC2B72"/>
    <w:rsid w:val="00DC2D7C"/>
    <w:rsid w:val="00DD270D"/>
    <w:rsid w:val="00DE0797"/>
    <w:rsid w:val="00DE312D"/>
    <w:rsid w:val="00DF3D0D"/>
    <w:rsid w:val="00DF4683"/>
    <w:rsid w:val="00E24B75"/>
    <w:rsid w:val="00E42D6C"/>
    <w:rsid w:val="00E44B77"/>
    <w:rsid w:val="00E46B1A"/>
    <w:rsid w:val="00E50C12"/>
    <w:rsid w:val="00E60ACC"/>
    <w:rsid w:val="00E66728"/>
    <w:rsid w:val="00E6693F"/>
    <w:rsid w:val="00E6757D"/>
    <w:rsid w:val="00E751AF"/>
    <w:rsid w:val="00E76E12"/>
    <w:rsid w:val="00E91EA8"/>
    <w:rsid w:val="00E92805"/>
    <w:rsid w:val="00E951DE"/>
    <w:rsid w:val="00E957C7"/>
    <w:rsid w:val="00E963C2"/>
    <w:rsid w:val="00E97FAD"/>
    <w:rsid w:val="00EA36CF"/>
    <w:rsid w:val="00EA62F2"/>
    <w:rsid w:val="00EB0101"/>
    <w:rsid w:val="00EB44DC"/>
    <w:rsid w:val="00EB4AC8"/>
    <w:rsid w:val="00EC66BC"/>
    <w:rsid w:val="00ED4989"/>
    <w:rsid w:val="00EE0563"/>
    <w:rsid w:val="00EE0583"/>
    <w:rsid w:val="00EE3615"/>
    <w:rsid w:val="00EE6BDE"/>
    <w:rsid w:val="00EF09B0"/>
    <w:rsid w:val="00F07E67"/>
    <w:rsid w:val="00F11AD7"/>
    <w:rsid w:val="00F148D2"/>
    <w:rsid w:val="00F2106F"/>
    <w:rsid w:val="00F211BE"/>
    <w:rsid w:val="00F27590"/>
    <w:rsid w:val="00F41D54"/>
    <w:rsid w:val="00F605DA"/>
    <w:rsid w:val="00F60AB7"/>
    <w:rsid w:val="00F6158F"/>
    <w:rsid w:val="00F65338"/>
    <w:rsid w:val="00F823BA"/>
    <w:rsid w:val="00F90D76"/>
    <w:rsid w:val="00F94C0F"/>
    <w:rsid w:val="00FA72F2"/>
    <w:rsid w:val="00FB2A3B"/>
    <w:rsid w:val="00FB6EEE"/>
    <w:rsid w:val="00FB70B6"/>
    <w:rsid w:val="00FC0323"/>
    <w:rsid w:val="00FC0D82"/>
    <w:rsid w:val="00FC2539"/>
    <w:rsid w:val="00FC693F"/>
    <w:rsid w:val="00FD1B51"/>
    <w:rsid w:val="00FE7F44"/>
    <w:rsid w:val="3B608CB5"/>
    <w:rsid w:val="3FE6C99A"/>
    <w:rsid w:val="44CBA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8EF905"/>
  <w14:defaultImageDpi w14:val="330"/>
  <w15:docId w15:val="{37178718-4428-4A77-9E13-360E8017B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8726C"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369992"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69992"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369992"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1B4C48"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1B4C48"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369992"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28726C"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369992"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369992" w:themeColor="accent1"/>
    </w:rPr>
  </w:style>
  <w:style w:type="paragraph" w:styleId="Title">
    <w:name w:val="Title"/>
    <w:basedOn w:val="Normal"/>
    <w:next w:val="Normal"/>
    <w:link w:val="TitleChar"/>
    <w:uiPriority w:val="10"/>
    <w:qFormat/>
    <w:rsid w:val="00FC693F"/>
    <w:pPr>
      <w:pBdr>
        <w:bottom w:val="single" w:sz="8" w:space="4" w:color="369992"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369992"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369992"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369992"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1B4C48"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1B4C48"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369992"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369992"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369992" w:themeColor="accent1"/>
      </w:pBdr>
      <w:spacing w:before="200" w:after="280"/>
      <w:ind w:left="936" w:right="936"/>
    </w:pPr>
    <w:rPr>
      <w:b/>
      <w:bCs/>
      <w:i/>
      <w:iCs/>
      <w:color w:val="369992" w:themeColor="accent1"/>
    </w:rPr>
  </w:style>
  <w:style w:type="character" w:customStyle="1" w:styleId="IntenseQuoteChar">
    <w:name w:val="Intense Quote Char"/>
    <w:basedOn w:val="DefaultParagraphFont"/>
    <w:link w:val="IntenseQuote"/>
    <w:uiPriority w:val="30"/>
    <w:rsid w:val="00FC693F"/>
    <w:rPr>
      <w:b/>
      <w:bCs/>
      <w:i/>
      <w:iCs/>
      <w:color w:val="369992"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369992" w:themeColor="accent1"/>
    </w:rPr>
  </w:style>
  <w:style w:type="character" w:styleId="SubtleReference">
    <w:name w:val="Subtle Reference"/>
    <w:basedOn w:val="DefaultParagraphFont"/>
    <w:uiPriority w:val="31"/>
    <w:qFormat/>
    <w:rsid w:val="00FC693F"/>
    <w:rPr>
      <w:smallCaps/>
      <w:color w:val="CC6C20" w:themeColor="accent2"/>
      <w:u w:val="single"/>
    </w:rPr>
  </w:style>
  <w:style w:type="character" w:styleId="IntenseReference">
    <w:name w:val="Intense Reference"/>
    <w:basedOn w:val="DefaultParagraphFont"/>
    <w:uiPriority w:val="32"/>
    <w:qFormat/>
    <w:rsid w:val="00FC693F"/>
    <w:rPr>
      <w:b/>
      <w:bCs/>
      <w:smallCaps/>
      <w:color w:val="CC6C20"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8726C" w:themeColor="accent1" w:themeShade="BF"/>
    </w:rPr>
    <w:tblPr>
      <w:tblStyleRowBandSize w:val="1"/>
      <w:tblStyleColBandSize w:val="1"/>
      <w:tblBorders>
        <w:top w:val="single" w:sz="8" w:space="0" w:color="369992" w:themeColor="accent1"/>
        <w:bottom w:val="single" w:sz="8" w:space="0" w:color="369992" w:themeColor="accent1"/>
      </w:tblBorders>
    </w:tblPr>
    <w:tblStylePr w:type="firstRow">
      <w:pPr>
        <w:spacing w:before="0" w:after="0" w:line="240" w:lineRule="auto"/>
      </w:pPr>
      <w:rPr>
        <w:b/>
        <w:bCs/>
      </w:rPr>
      <w:tblPr/>
      <w:tcPr>
        <w:tcBorders>
          <w:top w:val="single" w:sz="8" w:space="0" w:color="369992" w:themeColor="accent1"/>
          <w:left w:val="nil"/>
          <w:bottom w:val="single" w:sz="8" w:space="0" w:color="369992" w:themeColor="accent1"/>
          <w:right w:val="nil"/>
          <w:insideH w:val="nil"/>
          <w:insideV w:val="nil"/>
        </w:tcBorders>
      </w:tcPr>
    </w:tblStylePr>
    <w:tblStylePr w:type="lastRow">
      <w:pPr>
        <w:spacing w:before="0" w:after="0" w:line="240" w:lineRule="auto"/>
      </w:pPr>
      <w:rPr>
        <w:b/>
        <w:bCs/>
      </w:rPr>
      <w:tblPr/>
      <w:tcPr>
        <w:tcBorders>
          <w:top w:val="single" w:sz="8" w:space="0" w:color="369992" w:themeColor="accent1"/>
          <w:left w:val="nil"/>
          <w:bottom w:val="single" w:sz="8" w:space="0" w:color="36999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EBE8" w:themeFill="accent1" w:themeFillTint="3F"/>
      </w:tcPr>
    </w:tblStylePr>
    <w:tblStylePr w:type="band1Horz">
      <w:tblPr/>
      <w:tcPr>
        <w:tcBorders>
          <w:left w:val="nil"/>
          <w:right w:val="nil"/>
          <w:insideH w:val="nil"/>
          <w:insideV w:val="nil"/>
        </w:tcBorders>
        <w:shd w:val="clear" w:color="auto" w:fill="C7EBE8" w:themeFill="accent1" w:themeFillTint="3F"/>
      </w:tcPr>
    </w:tblStylePr>
  </w:style>
  <w:style w:type="table" w:styleId="LightShading-Accent2">
    <w:name w:val="Light Shading Accent 2"/>
    <w:basedOn w:val="TableNormal"/>
    <w:uiPriority w:val="60"/>
    <w:rsid w:val="00FC693F"/>
    <w:pPr>
      <w:spacing w:after="0" w:line="240" w:lineRule="auto"/>
    </w:pPr>
    <w:rPr>
      <w:color w:val="985018" w:themeColor="accent2" w:themeShade="BF"/>
    </w:rPr>
    <w:tblPr>
      <w:tblStyleRowBandSize w:val="1"/>
      <w:tblStyleColBandSize w:val="1"/>
      <w:tblBorders>
        <w:top w:val="single" w:sz="8" w:space="0" w:color="CC6C20" w:themeColor="accent2"/>
        <w:bottom w:val="single" w:sz="8" w:space="0" w:color="CC6C20" w:themeColor="accent2"/>
      </w:tblBorders>
    </w:tblPr>
    <w:tblStylePr w:type="firstRow">
      <w:pPr>
        <w:spacing w:before="0" w:after="0" w:line="240" w:lineRule="auto"/>
      </w:pPr>
      <w:rPr>
        <w:b/>
        <w:bCs/>
      </w:rPr>
      <w:tblPr/>
      <w:tcPr>
        <w:tcBorders>
          <w:top w:val="single" w:sz="8" w:space="0" w:color="CC6C20" w:themeColor="accent2"/>
          <w:left w:val="nil"/>
          <w:bottom w:val="single" w:sz="8" w:space="0" w:color="CC6C20" w:themeColor="accent2"/>
          <w:right w:val="nil"/>
          <w:insideH w:val="nil"/>
          <w:insideV w:val="nil"/>
        </w:tcBorders>
      </w:tcPr>
    </w:tblStylePr>
    <w:tblStylePr w:type="lastRow">
      <w:pPr>
        <w:spacing w:before="0" w:after="0" w:line="240" w:lineRule="auto"/>
      </w:pPr>
      <w:rPr>
        <w:b/>
        <w:bCs/>
      </w:rPr>
      <w:tblPr/>
      <w:tcPr>
        <w:tcBorders>
          <w:top w:val="single" w:sz="8" w:space="0" w:color="CC6C20" w:themeColor="accent2"/>
          <w:left w:val="nil"/>
          <w:bottom w:val="single" w:sz="8" w:space="0" w:color="CC6C2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D9C4" w:themeFill="accent2" w:themeFillTint="3F"/>
      </w:tcPr>
    </w:tblStylePr>
    <w:tblStylePr w:type="band1Horz">
      <w:tblPr/>
      <w:tcPr>
        <w:tcBorders>
          <w:left w:val="nil"/>
          <w:right w:val="nil"/>
          <w:insideH w:val="nil"/>
          <w:insideV w:val="nil"/>
        </w:tcBorders>
        <w:shd w:val="clear" w:color="auto" w:fill="F5D9C4" w:themeFill="accent2" w:themeFillTint="3F"/>
      </w:tcPr>
    </w:tblStylePr>
  </w:style>
  <w:style w:type="table" w:styleId="LightShading-Accent3">
    <w:name w:val="Light Shading Accent 3"/>
    <w:basedOn w:val="TableNormal"/>
    <w:uiPriority w:val="60"/>
    <w:rsid w:val="00FC693F"/>
    <w:pPr>
      <w:spacing w:after="0" w:line="240" w:lineRule="auto"/>
    </w:pPr>
    <w:rPr>
      <w:color w:val="003F1D" w:themeColor="accent3" w:themeShade="BF"/>
    </w:rPr>
    <w:tblPr>
      <w:tblStyleRowBandSize w:val="1"/>
      <w:tblStyleColBandSize w:val="1"/>
      <w:tblBorders>
        <w:top w:val="single" w:sz="8" w:space="0" w:color="005528" w:themeColor="accent3"/>
        <w:bottom w:val="single" w:sz="8" w:space="0" w:color="005528" w:themeColor="accent3"/>
      </w:tblBorders>
    </w:tblPr>
    <w:tblStylePr w:type="firstRow">
      <w:pPr>
        <w:spacing w:before="0" w:after="0" w:line="240" w:lineRule="auto"/>
      </w:pPr>
      <w:rPr>
        <w:b/>
        <w:bCs/>
      </w:rPr>
      <w:tblPr/>
      <w:tcPr>
        <w:tcBorders>
          <w:top w:val="single" w:sz="8" w:space="0" w:color="005528" w:themeColor="accent3"/>
          <w:left w:val="nil"/>
          <w:bottom w:val="single" w:sz="8" w:space="0" w:color="005528" w:themeColor="accent3"/>
          <w:right w:val="nil"/>
          <w:insideH w:val="nil"/>
          <w:insideV w:val="nil"/>
        </w:tcBorders>
      </w:tcPr>
    </w:tblStylePr>
    <w:tblStylePr w:type="lastRow">
      <w:pPr>
        <w:spacing w:before="0" w:after="0" w:line="240" w:lineRule="auto"/>
      </w:pPr>
      <w:rPr>
        <w:b/>
        <w:bCs/>
      </w:rPr>
      <w:tblPr/>
      <w:tcPr>
        <w:tcBorders>
          <w:top w:val="single" w:sz="8" w:space="0" w:color="005528" w:themeColor="accent3"/>
          <w:left w:val="nil"/>
          <w:bottom w:val="single" w:sz="8" w:space="0" w:color="00552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6FFC7" w:themeFill="accent3" w:themeFillTint="3F"/>
      </w:tcPr>
    </w:tblStylePr>
    <w:tblStylePr w:type="band1Horz">
      <w:tblPr/>
      <w:tcPr>
        <w:tcBorders>
          <w:left w:val="nil"/>
          <w:right w:val="nil"/>
          <w:insideH w:val="nil"/>
          <w:insideV w:val="nil"/>
        </w:tcBorders>
        <w:shd w:val="clear" w:color="auto" w:fill="96FFC7" w:themeFill="accent3" w:themeFillTint="3F"/>
      </w:tcPr>
    </w:tblStylePr>
  </w:style>
  <w:style w:type="table" w:styleId="LightShading-Accent4">
    <w:name w:val="Light Shading Accent 4"/>
    <w:basedOn w:val="TableNormal"/>
    <w:uiPriority w:val="60"/>
    <w:rsid w:val="00FC693F"/>
    <w:pPr>
      <w:spacing w:after="0" w:line="240" w:lineRule="auto"/>
    </w:pPr>
    <w:rPr>
      <w:color w:val="658E53" w:themeColor="accent4" w:themeShade="BF"/>
    </w:rPr>
    <w:tblPr>
      <w:tblStyleRowBandSize w:val="1"/>
      <w:tblStyleColBandSize w:val="1"/>
      <w:tblBorders>
        <w:top w:val="single" w:sz="8" w:space="0" w:color="8CB27B" w:themeColor="accent4"/>
        <w:bottom w:val="single" w:sz="8" w:space="0" w:color="8CB27B" w:themeColor="accent4"/>
      </w:tblBorders>
    </w:tblPr>
    <w:tblStylePr w:type="firstRow">
      <w:pPr>
        <w:spacing w:before="0" w:after="0" w:line="240" w:lineRule="auto"/>
      </w:pPr>
      <w:rPr>
        <w:b/>
        <w:bCs/>
      </w:rPr>
      <w:tblPr/>
      <w:tcPr>
        <w:tcBorders>
          <w:top w:val="single" w:sz="8" w:space="0" w:color="8CB27B" w:themeColor="accent4"/>
          <w:left w:val="nil"/>
          <w:bottom w:val="single" w:sz="8" w:space="0" w:color="8CB27B" w:themeColor="accent4"/>
          <w:right w:val="nil"/>
          <w:insideH w:val="nil"/>
          <w:insideV w:val="nil"/>
        </w:tcBorders>
      </w:tcPr>
    </w:tblStylePr>
    <w:tblStylePr w:type="lastRow">
      <w:pPr>
        <w:spacing w:before="0" w:after="0" w:line="240" w:lineRule="auto"/>
      </w:pPr>
      <w:rPr>
        <w:b/>
        <w:bCs/>
      </w:rPr>
      <w:tblPr/>
      <w:tcPr>
        <w:tcBorders>
          <w:top w:val="single" w:sz="8" w:space="0" w:color="8CB27B" w:themeColor="accent4"/>
          <w:left w:val="nil"/>
          <w:bottom w:val="single" w:sz="8" w:space="0" w:color="8CB27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CDE" w:themeFill="accent4" w:themeFillTint="3F"/>
      </w:tcPr>
    </w:tblStylePr>
    <w:tblStylePr w:type="band1Horz">
      <w:tblPr/>
      <w:tcPr>
        <w:tcBorders>
          <w:left w:val="nil"/>
          <w:right w:val="nil"/>
          <w:insideH w:val="nil"/>
          <w:insideV w:val="nil"/>
        </w:tcBorders>
        <w:shd w:val="clear" w:color="auto" w:fill="E2ECDE" w:themeFill="accent4" w:themeFillTint="3F"/>
      </w:tcPr>
    </w:tblStylePr>
  </w:style>
  <w:style w:type="table" w:styleId="LightShading-Accent5">
    <w:name w:val="Light Shading Accent 5"/>
    <w:basedOn w:val="TableNormal"/>
    <w:uiPriority w:val="60"/>
    <w:rsid w:val="00FC693F"/>
    <w:pPr>
      <w:spacing w:after="0" w:line="240" w:lineRule="auto"/>
    </w:pPr>
    <w:rPr>
      <w:color w:val="672B51" w:themeColor="accent5" w:themeShade="BF"/>
    </w:rPr>
    <w:tblPr>
      <w:tblStyleRowBandSize w:val="1"/>
      <w:tblStyleColBandSize w:val="1"/>
      <w:tblBorders>
        <w:top w:val="single" w:sz="8" w:space="0" w:color="8A3A6D" w:themeColor="accent5"/>
        <w:bottom w:val="single" w:sz="8" w:space="0" w:color="8A3A6D" w:themeColor="accent5"/>
      </w:tblBorders>
    </w:tblPr>
    <w:tblStylePr w:type="firstRow">
      <w:pPr>
        <w:spacing w:before="0" w:after="0" w:line="240" w:lineRule="auto"/>
      </w:pPr>
      <w:rPr>
        <w:b/>
        <w:bCs/>
      </w:rPr>
      <w:tblPr/>
      <w:tcPr>
        <w:tcBorders>
          <w:top w:val="single" w:sz="8" w:space="0" w:color="8A3A6D" w:themeColor="accent5"/>
          <w:left w:val="nil"/>
          <w:bottom w:val="single" w:sz="8" w:space="0" w:color="8A3A6D" w:themeColor="accent5"/>
          <w:right w:val="nil"/>
          <w:insideH w:val="nil"/>
          <w:insideV w:val="nil"/>
        </w:tcBorders>
      </w:tcPr>
    </w:tblStylePr>
    <w:tblStylePr w:type="lastRow">
      <w:pPr>
        <w:spacing w:before="0" w:after="0" w:line="240" w:lineRule="auto"/>
      </w:pPr>
      <w:rPr>
        <w:b/>
        <w:bCs/>
      </w:rPr>
      <w:tblPr/>
      <w:tcPr>
        <w:tcBorders>
          <w:top w:val="single" w:sz="8" w:space="0" w:color="8A3A6D" w:themeColor="accent5"/>
          <w:left w:val="nil"/>
          <w:bottom w:val="single" w:sz="8" w:space="0" w:color="8A3A6D"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C8DC" w:themeFill="accent5" w:themeFillTint="3F"/>
      </w:tcPr>
    </w:tblStylePr>
    <w:tblStylePr w:type="band1Horz">
      <w:tblPr/>
      <w:tcPr>
        <w:tcBorders>
          <w:left w:val="nil"/>
          <w:right w:val="nil"/>
          <w:insideH w:val="nil"/>
          <w:insideV w:val="nil"/>
        </w:tcBorders>
        <w:shd w:val="clear" w:color="auto" w:fill="E8C8DC" w:themeFill="accent5" w:themeFillTint="3F"/>
      </w:tcPr>
    </w:tblStylePr>
  </w:style>
  <w:style w:type="table" w:styleId="LightShading-Accent6">
    <w:name w:val="Light Shading Accent 6"/>
    <w:basedOn w:val="TableNormal"/>
    <w:uiPriority w:val="60"/>
    <w:rsid w:val="00FC693F"/>
    <w:pPr>
      <w:spacing w:after="0" w:line="240" w:lineRule="auto"/>
    </w:pPr>
    <w:rPr>
      <w:color w:val="D9AD50" w:themeColor="accent6" w:themeShade="BF"/>
    </w:rPr>
    <w:tblPr>
      <w:tblStyleRowBandSize w:val="1"/>
      <w:tblStyleColBandSize w:val="1"/>
      <w:tblBorders>
        <w:top w:val="single" w:sz="8" w:space="0" w:color="EBD4A3" w:themeColor="accent6"/>
        <w:bottom w:val="single" w:sz="8" w:space="0" w:color="EBD4A3" w:themeColor="accent6"/>
      </w:tblBorders>
    </w:tblPr>
    <w:tblStylePr w:type="firstRow">
      <w:pPr>
        <w:spacing w:before="0" w:after="0" w:line="240" w:lineRule="auto"/>
      </w:pPr>
      <w:rPr>
        <w:b/>
        <w:bCs/>
      </w:rPr>
      <w:tblPr/>
      <w:tcPr>
        <w:tcBorders>
          <w:top w:val="single" w:sz="8" w:space="0" w:color="EBD4A3" w:themeColor="accent6"/>
          <w:left w:val="nil"/>
          <w:bottom w:val="single" w:sz="8" w:space="0" w:color="EBD4A3" w:themeColor="accent6"/>
          <w:right w:val="nil"/>
          <w:insideH w:val="nil"/>
          <w:insideV w:val="nil"/>
        </w:tcBorders>
      </w:tcPr>
    </w:tblStylePr>
    <w:tblStylePr w:type="lastRow">
      <w:pPr>
        <w:spacing w:before="0" w:after="0" w:line="240" w:lineRule="auto"/>
      </w:pPr>
      <w:rPr>
        <w:b/>
        <w:bCs/>
      </w:rPr>
      <w:tblPr/>
      <w:tcPr>
        <w:tcBorders>
          <w:top w:val="single" w:sz="8" w:space="0" w:color="EBD4A3" w:themeColor="accent6"/>
          <w:left w:val="nil"/>
          <w:bottom w:val="single" w:sz="8" w:space="0" w:color="EBD4A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4E8" w:themeFill="accent6" w:themeFillTint="3F"/>
      </w:tcPr>
    </w:tblStylePr>
    <w:tblStylePr w:type="band1Horz">
      <w:tblPr/>
      <w:tcPr>
        <w:tcBorders>
          <w:left w:val="nil"/>
          <w:right w:val="nil"/>
          <w:insideH w:val="nil"/>
          <w:insideV w:val="nil"/>
        </w:tcBorders>
        <w:shd w:val="clear" w:color="auto" w:fill="FAF4E8"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369992" w:themeColor="accent1"/>
        <w:left w:val="single" w:sz="8" w:space="0" w:color="369992" w:themeColor="accent1"/>
        <w:bottom w:val="single" w:sz="8" w:space="0" w:color="369992" w:themeColor="accent1"/>
        <w:right w:val="single" w:sz="8" w:space="0" w:color="369992" w:themeColor="accent1"/>
      </w:tblBorders>
    </w:tblPr>
    <w:tblStylePr w:type="firstRow">
      <w:pPr>
        <w:spacing w:before="0" w:after="0" w:line="240" w:lineRule="auto"/>
      </w:pPr>
      <w:rPr>
        <w:b/>
        <w:bCs/>
        <w:color w:val="FFFFFF" w:themeColor="background1"/>
      </w:rPr>
      <w:tblPr/>
      <w:tcPr>
        <w:shd w:val="clear" w:color="auto" w:fill="369992" w:themeFill="accent1"/>
      </w:tcPr>
    </w:tblStylePr>
    <w:tblStylePr w:type="lastRow">
      <w:pPr>
        <w:spacing w:before="0" w:after="0" w:line="240" w:lineRule="auto"/>
      </w:pPr>
      <w:rPr>
        <w:b/>
        <w:bCs/>
      </w:rPr>
      <w:tblPr/>
      <w:tcPr>
        <w:tcBorders>
          <w:top w:val="double" w:sz="6" w:space="0" w:color="369992" w:themeColor="accent1"/>
          <w:left w:val="single" w:sz="8" w:space="0" w:color="369992" w:themeColor="accent1"/>
          <w:bottom w:val="single" w:sz="8" w:space="0" w:color="369992" w:themeColor="accent1"/>
          <w:right w:val="single" w:sz="8" w:space="0" w:color="369992" w:themeColor="accent1"/>
        </w:tcBorders>
      </w:tcPr>
    </w:tblStylePr>
    <w:tblStylePr w:type="firstCol">
      <w:rPr>
        <w:b/>
        <w:bCs/>
      </w:rPr>
    </w:tblStylePr>
    <w:tblStylePr w:type="lastCol">
      <w:rPr>
        <w:b/>
        <w:bCs/>
      </w:rPr>
    </w:tblStylePr>
    <w:tblStylePr w:type="band1Vert">
      <w:tblPr/>
      <w:tcPr>
        <w:tcBorders>
          <w:top w:val="single" w:sz="8" w:space="0" w:color="369992" w:themeColor="accent1"/>
          <w:left w:val="single" w:sz="8" w:space="0" w:color="369992" w:themeColor="accent1"/>
          <w:bottom w:val="single" w:sz="8" w:space="0" w:color="369992" w:themeColor="accent1"/>
          <w:right w:val="single" w:sz="8" w:space="0" w:color="369992" w:themeColor="accent1"/>
        </w:tcBorders>
      </w:tcPr>
    </w:tblStylePr>
    <w:tblStylePr w:type="band1Horz">
      <w:tblPr/>
      <w:tcPr>
        <w:tcBorders>
          <w:top w:val="single" w:sz="8" w:space="0" w:color="369992" w:themeColor="accent1"/>
          <w:left w:val="single" w:sz="8" w:space="0" w:color="369992" w:themeColor="accent1"/>
          <w:bottom w:val="single" w:sz="8" w:space="0" w:color="369992" w:themeColor="accent1"/>
          <w:right w:val="single" w:sz="8" w:space="0" w:color="36999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C6C20" w:themeColor="accent2"/>
        <w:left w:val="single" w:sz="8" w:space="0" w:color="CC6C20" w:themeColor="accent2"/>
        <w:bottom w:val="single" w:sz="8" w:space="0" w:color="CC6C20" w:themeColor="accent2"/>
        <w:right w:val="single" w:sz="8" w:space="0" w:color="CC6C20" w:themeColor="accent2"/>
      </w:tblBorders>
    </w:tblPr>
    <w:tblStylePr w:type="firstRow">
      <w:pPr>
        <w:spacing w:before="0" w:after="0" w:line="240" w:lineRule="auto"/>
      </w:pPr>
      <w:rPr>
        <w:b/>
        <w:bCs/>
        <w:color w:val="FFFFFF" w:themeColor="background1"/>
      </w:rPr>
      <w:tblPr/>
      <w:tcPr>
        <w:shd w:val="clear" w:color="auto" w:fill="CC6C20" w:themeFill="accent2"/>
      </w:tcPr>
    </w:tblStylePr>
    <w:tblStylePr w:type="lastRow">
      <w:pPr>
        <w:spacing w:before="0" w:after="0" w:line="240" w:lineRule="auto"/>
      </w:pPr>
      <w:rPr>
        <w:b/>
        <w:bCs/>
      </w:rPr>
      <w:tblPr/>
      <w:tcPr>
        <w:tcBorders>
          <w:top w:val="double" w:sz="6" w:space="0" w:color="CC6C20" w:themeColor="accent2"/>
          <w:left w:val="single" w:sz="8" w:space="0" w:color="CC6C20" w:themeColor="accent2"/>
          <w:bottom w:val="single" w:sz="8" w:space="0" w:color="CC6C20" w:themeColor="accent2"/>
          <w:right w:val="single" w:sz="8" w:space="0" w:color="CC6C20" w:themeColor="accent2"/>
        </w:tcBorders>
      </w:tcPr>
    </w:tblStylePr>
    <w:tblStylePr w:type="firstCol">
      <w:rPr>
        <w:b/>
        <w:bCs/>
      </w:rPr>
    </w:tblStylePr>
    <w:tblStylePr w:type="lastCol">
      <w:rPr>
        <w:b/>
        <w:bCs/>
      </w:rPr>
    </w:tblStylePr>
    <w:tblStylePr w:type="band1Vert">
      <w:tblPr/>
      <w:tcPr>
        <w:tcBorders>
          <w:top w:val="single" w:sz="8" w:space="0" w:color="CC6C20" w:themeColor="accent2"/>
          <w:left w:val="single" w:sz="8" w:space="0" w:color="CC6C20" w:themeColor="accent2"/>
          <w:bottom w:val="single" w:sz="8" w:space="0" w:color="CC6C20" w:themeColor="accent2"/>
          <w:right w:val="single" w:sz="8" w:space="0" w:color="CC6C20" w:themeColor="accent2"/>
        </w:tcBorders>
      </w:tcPr>
    </w:tblStylePr>
    <w:tblStylePr w:type="band1Horz">
      <w:tblPr/>
      <w:tcPr>
        <w:tcBorders>
          <w:top w:val="single" w:sz="8" w:space="0" w:color="CC6C20" w:themeColor="accent2"/>
          <w:left w:val="single" w:sz="8" w:space="0" w:color="CC6C20" w:themeColor="accent2"/>
          <w:bottom w:val="single" w:sz="8" w:space="0" w:color="CC6C20" w:themeColor="accent2"/>
          <w:right w:val="single" w:sz="8" w:space="0" w:color="CC6C20"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005528" w:themeColor="accent3"/>
        <w:left w:val="single" w:sz="8" w:space="0" w:color="005528" w:themeColor="accent3"/>
        <w:bottom w:val="single" w:sz="8" w:space="0" w:color="005528" w:themeColor="accent3"/>
        <w:right w:val="single" w:sz="8" w:space="0" w:color="005528" w:themeColor="accent3"/>
      </w:tblBorders>
    </w:tblPr>
    <w:tblStylePr w:type="firstRow">
      <w:pPr>
        <w:spacing w:before="0" w:after="0" w:line="240" w:lineRule="auto"/>
      </w:pPr>
      <w:rPr>
        <w:b/>
        <w:bCs/>
        <w:color w:val="FFFFFF" w:themeColor="background1"/>
      </w:rPr>
      <w:tblPr/>
      <w:tcPr>
        <w:shd w:val="clear" w:color="auto" w:fill="005528" w:themeFill="accent3"/>
      </w:tcPr>
    </w:tblStylePr>
    <w:tblStylePr w:type="lastRow">
      <w:pPr>
        <w:spacing w:before="0" w:after="0" w:line="240" w:lineRule="auto"/>
      </w:pPr>
      <w:rPr>
        <w:b/>
        <w:bCs/>
      </w:rPr>
      <w:tblPr/>
      <w:tcPr>
        <w:tcBorders>
          <w:top w:val="double" w:sz="6" w:space="0" w:color="005528" w:themeColor="accent3"/>
          <w:left w:val="single" w:sz="8" w:space="0" w:color="005528" w:themeColor="accent3"/>
          <w:bottom w:val="single" w:sz="8" w:space="0" w:color="005528" w:themeColor="accent3"/>
          <w:right w:val="single" w:sz="8" w:space="0" w:color="005528" w:themeColor="accent3"/>
        </w:tcBorders>
      </w:tcPr>
    </w:tblStylePr>
    <w:tblStylePr w:type="firstCol">
      <w:rPr>
        <w:b/>
        <w:bCs/>
      </w:rPr>
    </w:tblStylePr>
    <w:tblStylePr w:type="lastCol">
      <w:rPr>
        <w:b/>
        <w:bCs/>
      </w:rPr>
    </w:tblStylePr>
    <w:tblStylePr w:type="band1Vert">
      <w:tblPr/>
      <w:tcPr>
        <w:tcBorders>
          <w:top w:val="single" w:sz="8" w:space="0" w:color="005528" w:themeColor="accent3"/>
          <w:left w:val="single" w:sz="8" w:space="0" w:color="005528" w:themeColor="accent3"/>
          <w:bottom w:val="single" w:sz="8" w:space="0" w:color="005528" w:themeColor="accent3"/>
          <w:right w:val="single" w:sz="8" w:space="0" w:color="005528" w:themeColor="accent3"/>
        </w:tcBorders>
      </w:tcPr>
    </w:tblStylePr>
    <w:tblStylePr w:type="band1Horz">
      <w:tblPr/>
      <w:tcPr>
        <w:tcBorders>
          <w:top w:val="single" w:sz="8" w:space="0" w:color="005528" w:themeColor="accent3"/>
          <w:left w:val="single" w:sz="8" w:space="0" w:color="005528" w:themeColor="accent3"/>
          <w:bottom w:val="single" w:sz="8" w:space="0" w:color="005528" w:themeColor="accent3"/>
          <w:right w:val="single" w:sz="8" w:space="0" w:color="005528"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CB27B" w:themeColor="accent4"/>
        <w:left w:val="single" w:sz="8" w:space="0" w:color="8CB27B" w:themeColor="accent4"/>
        <w:bottom w:val="single" w:sz="8" w:space="0" w:color="8CB27B" w:themeColor="accent4"/>
        <w:right w:val="single" w:sz="8" w:space="0" w:color="8CB27B" w:themeColor="accent4"/>
      </w:tblBorders>
    </w:tblPr>
    <w:tblStylePr w:type="firstRow">
      <w:pPr>
        <w:spacing w:before="0" w:after="0" w:line="240" w:lineRule="auto"/>
      </w:pPr>
      <w:rPr>
        <w:b/>
        <w:bCs/>
        <w:color w:val="FFFFFF" w:themeColor="background1"/>
      </w:rPr>
      <w:tblPr/>
      <w:tcPr>
        <w:shd w:val="clear" w:color="auto" w:fill="8CB27B" w:themeFill="accent4"/>
      </w:tcPr>
    </w:tblStylePr>
    <w:tblStylePr w:type="lastRow">
      <w:pPr>
        <w:spacing w:before="0" w:after="0" w:line="240" w:lineRule="auto"/>
      </w:pPr>
      <w:rPr>
        <w:b/>
        <w:bCs/>
      </w:rPr>
      <w:tblPr/>
      <w:tcPr>
        <w:tcBorders>
          <w:top w:val="double" w:sz="6" w:space="0" w:color="8CB27B" w:themeColor="accent4"/>
          <w:left w:val="single" w:sz="8" w:space="0" w:color="8CB27B" w:themeColor="accent4"/>
          <w:bottom w:val="single" w:sz="8" w:space="0" w:color="8CB27B" w:themeColor="accent4"/>
          <w:right w:val="single" w:sz="8" w:space="0" w:color="8CB27B" w:themeColor="accent4"/>
        </w:tcBorders>
      </w:tcPr>
    </w:tblStylePr>
    <w:tblStylePr w:type="firstCol">
      <w:rPr>
        <w:b/>
        <w:bCs/>
      </w:rPr>
    </w:tblStylePr>
    <w:tblStylePr w:type="lastCol">
      <w:rPr>
        <w:b/>
        <w:bCs/>
      </w:rPr>
    </w:tblStylePr>
    <w:tblStylePr w:type="band1Vert">
      <w:tblPr/>
      <w:tcPr>
        <w:tcBorders>
          <w:top w:val="single" w:sz="8" w:space="0" w:color="8CB27B" w:themeColor="accent4"/>
          <w:left w:val="single" w:sz="8" w:space="0" w:color="8CB27B" w:themeColor="accent4"/>
          <w:bottom w:val="single" w:sz="8" w:space="0" w:color="8CB27B" w:themeColor="accent4"/>
          <w:right w:val="single" w:sz="8" w:space="0" w:color="8CB27B" w:themeColor="accent4"/>
        </w:tcBorders>
      </w:tcPr>
    </w:tblStylePr>
    <w:tblStylePr w:type="band1Horz">
      <w:tblPr/>
      <w:tcPr>
        <w:tcBorders>
          <w:top w:val="single" w:sz="8" w:space="0" w:color="8CB27B" w:themeColor="accent4"/>
          <w:left w:val="single" w:sz="8" w:space="0" w:color="8CB27B" w:themeColor="accent4"/>
          <w:bottom w:val="single" w:sz="8" w:space="0" w:color="8CB27B" w:themeColor="accent4"/>
          <w:right w:val="single" w:sz="8" w:space="0" w:color="8CB27B"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8A3A6D" w:themeColor="accent5"/>
        <w:left w:val="single" w:sz="8" w:space="0" w:color="8A3A6D" w:themeColor="accent5"/>
        <w:bottom w:val="single" w:sz="8" w:space="0" w:color="8A3A6D" w:themeColor="accent5"/>
        <w:right w:val="single" w:sz="8" w:space="0" w:color="8A3A6D" w:themeColor="accent5"/>
      </w:tblBorders>
    </w:tblPr>
    <w:tblStylePr w:type="firstRow">
      <w:pPr>
        <w:spacing w:before="0" w:after="0" w:line="240" w:lineRule="auto"/>
      </w:pPr>
      <w:rPr>
        <w:b/>
        <w:bCs/>
        <w:color w:val="FFFFFF" w:themeColor="background1"/>
      </w:rPr>
      <w:tblPr/>
      <w:tcPr>
        <w:shd w:val="clear" w:color="auto" w:fill="8A3A6D" w:themeFill="accent5"/>
      </w:tcPr>
    </w:tblStylePr>
    <w:tblStylePr w:type="lastRow">
      <w:pPr>
        <w:spacing w:before="0" w:after="0" w:line="240" w:lineRule="auto"/>
      </w:pPr>
      <w:rPr>
        <w:b/>
        <w:bCs/>
      </w:rPr>
      <w:tblPr/>
      <w:tcPr>
        <w:tcBorders>
          <w:top w:val="double" w:sz="6" w:space="0" w:color="8A3A6D" w:themeColor="accent5"/>
          <w:left w:val="single" w:sz="8" w:space="0" w:color="8A3A6D" w:themeColor="accent5"/>
          <w:bottom w:val="single" w:sz="8" w:space="0" w:color="8A3A6D" w:themeColor="accent5"/>
          <w:right w:val="single" w:sz="8" w:space="0" w:color="8A3A6D" w:themeColor="accent5"/>
        </w:tcBorders>
      </w:tcPr>
    </w:tblStylePr>
    <w:tblStylePr w:type="firstCol">
      <w:rPr>
        <w:b/>
        <w:bCs/>
      </w:rPr>
    </w:tblStylePr>
    <w:tblStylePr w:type="lastCol">
      <w:rPr>
        <w:b/>
        <w:bCs/>
      </w:rPr>
    </w:tblStylePr>
    <w:tblStylePr w:type="band1Vert">
      <w:tblPr/>
      <w:tcPr>
        <w:tcBorders>
          <w:top w:val="single" w:sz="8" w:space="0" w:color="8A3A6D" w:themeColor="accent5"/>
          <w:left w:val="single" w:sz="8" w:space="0" w:color="8A3A6D" w:themeColor="accent5"/>
          <w:bottom w:val="single" w:sz="8" w:space="0" w:color="8A3A6D" w:themeColor="accent5"/>
          <w:right w:val="single" w:sz="8" w:space="0" w:color="8A3A6D" w:themeColor="accent5"/>
        </w:tcBorders>
      </w:tcPr>
    </w:tblStylePr>
    <w:tblStylePr w:type="band1Horz">
      <w:tblPr/>
      <w:tcPr>
        <w:tcBorders>
          <w:top w:val="single" w:sz="8" w:space="0" w:color="8A3A6D" w:themeColor="accent5"/>
          <w:left w:val="single" w:sz="8" w:space="0" w:color="8A3A6D" w:themeColor="accent5"/>
          <w:bottom w:val="single" w:sz="8" w:space="0" w:color="8A3A6D" w:themeColor="accent5"/>
          <w:right w:val="single" w:sz="8" w:space="0" w:color="8A3A6D"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EBD4A3" w:themeColor="accent6"/>
        <w:left w:val="single" w:sz="8" w:space="0" w:color="EBD4A3" w:themeColor="accent6"/>
        <w:bottom w:val="single" w:sz="8" w:space="0" w:color="EBD4A3" w:themeColor="accent6"/>
        <w:right w:val="single" w:sz="8" w:space="0" w:color="EBD4A3" w:themeColor="accent6"/>
      </w:tblBorders>
    </w:tblPr>
    <w:tblStylePr w:type="firstRow">
      <w:pPr>
        <w:spacing w:before="0" w:after="0" w:line="240" w:lineRule="auto"/>
      </w:pPr>
      <w:rPr>
        <w:b/>
        <w:bCs/>
        <w:color w:val="FFFFFF" w:themeColor="background1"/>
      </w:rPr>
      <w:tblPr/>
      <w:tcPr>
        <w:shd w:val="clear" w:color="auto" w:fill="EBD4A3" w:themeFill="accent6"/>
      </w:tcPr>
    </w:tblStylePr>
    <w:tblStylePr w:type="lastRow">
      <w:pPr>
        <w:spacing w:before="0" w:after="0" w:line="240" w:lineRule="auto"/>
      </w:pPr>
      <w:rPr>
        <w:b/>
        <w:bCs/>
      </w:rPr>
      <w:tblPr/>
      <w:tcPr>
        <w:tcBorders>
          <w:top w:val="double" w:sz="6" w:space="0" w:color="EBD4A3" w:themeColor="accent6"/>
          <w:left w:val="single" w:sz="8" w:space="0" w:color="EBD4A3" w:themeColor="accent6"/>
          <w:bottom w:val="single" w:sz="8" w:space="0" w:color="EBD4A3" w:themeColor="accent6"/>
          <w:right w:val="single" w:sz="8" w:space="0" w:color="EBD4A3" w:themeColor="accent6"/>
        </w:tcBorders>
      </w:tcPr>
    </w:tblStylePr>
    <w:tblStylePr w:type="firstCol">
      <w:rPr>
        <w:b/>
        <w:bCs/>
      </w:rPr>
    </w:tblStylePr>
    <w:tblStylePr w:type="lastCol">
      <w:rPr>
        <w:b/>
        <w:bCs/>
      </w:rPr>
    </w:tblStylePr>
    <w:tblStylePr w:type="band1Vert">
      <w:tblPr/>
      <w:tcPr>
        <w:tcBorders>
          <w:top w:val="single" w:sz="8" w:space="0" w:color="EBD4A3" w:themeColor="accent6"/>
          <w:left w:val="single" w:sz="8" w:space="0" w:color="EBD4A3" w:themeColor="accent6"/>
          <w:bottom w:val="single" w:sz="8" w:space="0" w:color="EBD4A3" w:themeColor="accent6"/>
          <w:right w:val="single" w:sz="8" w:space="0" w:color="EBD4A3" w:themeColor="accent6"/>
        </w:tcBorders>
      </w:tcPr>
    </w:tblStylePr>
    <w:tblStylePr w:type="band1Horz">
      <w:tblPr/>
      <w:tcPr>
        <w:tcBorders>
          <w:top w:val="single" w:sz="8" w:space="0" w:color="EBD4A3" w:themeColor="accent6"/>
          <w:left w:val="single" w:sz="8" w:space="0" w:color="EBD4A3" w:themeColor="accent6"/>
          <w:bottom w:val="single" w:sz="8" w:space="0" w:color="EBD4A3" w:themeColor="accent6"/>
          <w:right w:val="single" w:sz="8" w:space="0" w:color="EBD4A3"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369992" w:themeColor="accent1"/>
        <w:left w:val="single" w:sz="8" w:space="0" w:color="369992" w:themeColor="accent1"/>
        <w:bottom w:val="single" w:sz="8" w:space="0" w:color="369992" w:themeColor="accent1"/>
        <w:right w:val="single" w:sz="8" w:space="0" w:color="369992" w:themeColor="accent1"/>
        <w:insideH w:val="single" w:sz="8" w:space="0" w:color="369992" w:themeColor="accent1"/>
        <w:insideV w:val="single" w:sz="8" w:space="0" w:color="36999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69992" w:themeColor="accent1"/>
          <w:left w:val="single" w:sz="8" w:space="0" w:color="369992" w:themeColor="accent1"/>
          <w:bottom w:val="single" w:sz="18" w:space="0" w:color="369992" w:themeColor="accent1"/>
          <w:right w:val="single" w:sz="8" w:space="0" w:color="369992" w:themeColor="accent1"/>
          <w:insideH w:val="nil"/>
          <w:insideV w:val="single" w:sz="8" w:space="0" w:color="36999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69992" w:themeColor="accent1"/>
          <w:left w:val="single" w:sz="8" w:space="0" w:color="369992" w:themeColor="accent1"/>
          <w:bottom w:val="single" w:sz="8" w:space="0" w:color="369992" w:themeColor="accent1"/>
          <w:right w:val="single" w:sz="8" w:space="0" w:color="369992" w:themeColor="accent1"/>
          <w:insideH w:val="nil"/>
          <w:insideV w:val="single" w:sz="8" w:space="0" w:color="36999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69992" w:themeColor="accent1"/>
          <w:left w:val="single" w:sz="8" w:space="0" w:color="369992" w:themeColor="accent1"/>
          <w:bottom w:val="single" w:sz="8" w:space="0" w:color="369992" w:themeColor="accent1"/>
          <w:right w:val="single" w:sz="8" w:space="0" w:color="369992" w:themeColor="accent1"/>
        </w:tcBorders>
      </w:tcPr>
    </w:tblStylePr>
    <w:tblStylePr w:type="band1Vert">
      <w:tblPr/>
      <w:tcPr>
        <w:tcBorders>
          <w:top w:val="single" w:sz="8" w:space="0" w:color="369992" w:themeColor="accent1"/>
          <w:left w:val="single" w:sz="8" w:space="0" w:color="369992" w:themeColor="accent1"/>
          <w:bottom w:val="single" w:sz="8" w:space="0" w:color="369992" w:themeColor="accent1"/>
          <w:right w:val="single" w:sz="8" w:space="0" w:color="369992" w:themeColor="accent1"/>
        </w:tcBorders>
        <w:shd w:val="clear" w:color="auto" w:fill="C7EBE8" w:themeFill="accent1" w:themeFillTint="3F"/>
      </w:tcPr>
    </w:tblStylePr>
    <w:tblStylePr w:type="band1Horz">
      <w:tblPr/>
      <w:tcPr>
        <w:tcBorders>
          <w:top w:val="single" w:sz="8" w:space="0" w:color="369992" w:themeColor="accent1"/>
          <w:left w:val="single" w:sz="8" w:space="0" w:color="369992" w:themeColor="accent1"/>
          <w:bottom w:val="single" w:sz="8" w:space="0" w:color="369992" w:themeColor="accent1"/>
          <w:right w:val="single" w:sz="8" w:space="0" w:color="369992" w:themeColor="accent1"/>
          <w:insideV w:val="single" w:sz="8" w:space="0" w:color="369992" w:themeColor="accent1"/>
        </w:tcBorders>
        <w:shd w:val="clear" w:color="auto" w:fill="C7EBE8" w:themeFill="accent1" w:themeFillTint="3F"/>
      </w:tcPr>
    </w:tblStylePr>
    <w:tblStylePr w:type="band2Horz">
      <w:tblPr/>
      <w:tcPr>
        <w:tcBorders>
          <w:top w:val="single" w:sz="8" w:space="0" w:color="369992" w:themeColor="accent1"/>
          <w:left w:val="single" w:sz="8" w:space="0" w:color="369992" w:themeColor="accent1"/>
          <w:bottom w:val="single" w:sz="8" w:space="0" w:color="369992" w:themeColor="accent1"/>
          <w:right w:val="single" w:sz="8" w:space="0" w:color="369992" w:themeColor="accent1"/>
          <w:insideV w:val="single" w:sz="8" w:space="0" w:color="36999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C6C20" w:themeColor="accent2"/>
        <w:left w:val="single" w:sz="8" w:space="0" w:color="CC6C20" w:themeColor="accent2"/>
        <w:bottom w:val="single" w:sz="8" w:space="0" w:color="CC6C20" w:themeColor="accent2"/>
        <w:right w:val="single" w:sz="8" w:space="0" w:color="CC6C20" w:themeColor="accent2"/>
        <w:insideH w:val="single" w:sz="8" w:space="0" w:color="CC6C20" w:themeColor="accent2"/>
        <w:insideV w:val="single" w:sz="8" w:space="0" w:color="CC6C2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6C20" w:themeColor="accent2"/>
          <w:left w:val="single" w:sz="8" w:space="0" w:color="CC6C20" w:themeColor="accent2"/>
          <w:bottom w:val="single" w:sz="18" w:space="0" w:color="CC6C20" w:themeColor="accent2"/>
          <w:right w:val="single" w:sz="8" w:space="0" w:color="CC6C20" w:themeColor="accent2"/>
          <w:insideH w:val="nil"/>
          <w:insideV w:val="single" w:sz="8" w:space="0" w:color="CC6C2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6C20" w:themeColor="accent2"/>
          <w:left w:val="single" w:sz="8" w:space="0" w:color="CC6C20" w:themeColor="accent2"/>
          <w:bottom w:val="single" w:sz="8" w:space="0" w:color="CC6C20" w:themeColor="accent2"/>
          <w:right w:val="single" w:sz="8" w:space="0" w:color="CC6C20" w:themeColor="accent2"/>
          <w:insideH w:val="nil"/>
          <w:insideV w:val="single" w:sz="8" w:space="0" w:color="CC6C2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6C20" w:themeColor="accent2"/>
          <w:left w:val="single" w:sz="8" w:space="0" w:color="CC6C20" w:themeColor="accent2"/>
          <w:bottom w:val="single" w:sz="8" w:space="0" w:color="CC6C20" w:themeColor="accent2"/>
          <w:right w:val="single" w:sz="8" w:space="0" w:color="CC6C20" w:themeColor="accent2"/>
        </w:tcBorders>
      </w:tcPr>
    </w:tblStylePr>
    <w:tblStylePr w:type="band1Vert">
      <w:tblPr/>
      <w:tcPr>
        <w:tcBorders>
          <w:top w:val="single" w:sz="8" w:space="0" w:color="CC6C20" w:themeColor="accent2"/>
          <w:left w:val="single" w:sz="8" w:space="0" w:color="CC6C20" w:themeColor="accent2"/>
          <w:bottom w:val="single" w:sz="8" w:space="0" w:color="CC6C20" w:themeColor="accent2"/>
          <w:right w:val="single" w:sz="8" w:space="0" w:color="CC6C20" w:themeColor="accent2"/>
        </w:tcBorders>
        <w:shd w:val="clear" w:color="auto" w:fill="F5D9C4" w:themeFill="accent2" w:themeFillTint="3F"/>
      </w:tcPr>
    </w:tblStylePr>
    <w:tblStylePr w:type="band1Horz">
      <w:tblPr/>
      <w:tcPr>
        <w:tcBorders>
          <w:top w:val="single" w:sz="8" w:space="0" w:color="CC6C20" w:themeColor="accent2"/>
          <w:left w:val="single" w:sz="8" w:space="0" w:color="CC6C20" w:themeColor="accent2"/>
          <w:bottom w:val="single" w:sz="8" w:space="0" w:color="CC6C20" w:themeColor="accent2"/>
          <w:right w:val="single" w:sz="8" w:space="0" w:color="CC6C20" w:themeColor="accent2"/>
          <w:insideV w:val="single" w:sz="8" w:space="0" w:color="CC6C20" w:themeColor="accent2"/>
        </w:tcBorders>
        <w:shd w:val="clear" w:color="auto" w:fill="F5D9C4" w:themeFill="accent2" w:themeFillTint="3F"/>
      </w:tcPr>
    </w:tblStylePr>
    <w:tblStylePr w:type="band2Horz">
      <w:tblPr/>
      <w:tcPr>
        <w:tcBorders>
          <w:top w:val="single" w:sz="8" w:space="0" w:color="CC6C20" w:themeColor="accent2"/>
          <w:left w:val="single" w:sz="8" w:space="0" w:color="CC6C20" w:themeColor="accent2"/>
          <w:bottom w:val="single" w:sz="8" w:space="0" w:color="CC6C20" w:themeColor="accent2"/>
          <w:right w:val="single" w:sz="8" w:space="0" w:color="CC6C20" w:themeColor="accent2"/>
          <w:insideV w:val="single" w:sz="8" w:space="0" w:color="CC6C20"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005528" w:themeColor="accent3"/>
        <w:left w:val="single" w:sz="8" w:space="0" w:color="005528" w:themeColor="accent3"/>
        <w:bottom w:val="single" w:sz="8" w:space="0" w:color="005528" w:themeColor="accent3"/>
        <w:right w:val="single" w:sz="8" w:space="0" w:color="005528" w:themeColor="accent3"/>
        <w:insideH w:val="single" w:sz="8" w:space="0" w:color="005528" w:themeColor="accent3"/>
        <w:insideV w:val="single" w:sz="8" w:space="0" w:color="00552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528" w:themeColor="accent3"/>
          <w:left w:val="single" w:sz="8" w:space="0" w:color="005528" w:themeColor="accent3"/>
          <w:bottom w:val="single" w:sz="18" w:space="0" w:color="005528" w:themeColor="accent3"/>
          <w:right w:val="single" w:sz="8" w:space="0" w:color="005528" w:themeColor="accent3"/>
          <w:insideH w:val="nil"/>
          <w:insideV w:val="single" w:sz="8" w:space="0" w:color="00552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528" w:themeColor="accent3"/>
          <w:left w:val="single" w:sz="8" w:space="0" w:color="005528" w:themeColor="accent3"/>
          <w:bottom w:val="single" w:sz="8" w:space="0" w:color="005528" w:themeColor="accent3"/>
          <w:right w:val="single" w:sz="8" w:space="0" w:color="005528" w:themeColor="accent3"/>
          <w:insideH w:val="nil"/>
          <w:insideV w:val="single" w:sz="8" w:space="0" w:color="00552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528" w:themeColor="accent3"/>
          <w:left w:val="single" w:sz="8" w:space="0" w:color="005528" w:themeColor="accent3"/>
          <w:bottom w:val="single" w:sz="8" w:space="0" w:color="005528" w:themeColor="accent3"/>
          <w:right w:val="single" w:sz="8" w:space="0" w:color="005528" w:themeColor="accent3"/>
        </w:tcBorders>
      </w:tcPr>
    </w:tblStylePr>
    <w:tblStylePr w:type="band1Vert">
      <w:tblPr/>
      <w:tcPr>
        <w:tcBorders>
          <w:top w:val="single" w:sz="8" w:space="0" w:color="005528" w:themeColor="accent3"/>
          <w:left w:val="single" w:sz="8" w:space="0" w:color="005528" w:themeColor="accent3"/>
          <w:bottom w:val="single" w:sz="8" w:space="0" w:color="005528" w:themeColor="accent3"/>
          <w:right w:val="single" w:sz="8" w:space="0" w:color="005528" w:themeColor="accent3"/>
        </w:tcBorders>
        <w:shd w:val="clear" w:color="auto" w:fill="96FFC7" w:themeFill="accent3" w:themeFillTint="3F"/>
      </w:tcPr>
    </w:tblStylePr>
    <w:tblStylePr w:type="band1Horz">
      <w:tblPr/>
      <w:tcPr>
        <w:tcBorders>
          <w:top w:val="single" w:sz="8" w:space="0" w:color="005528" w:themeColor="accent3"/>
          <w:left w:val="single" w:sz="8" w:space="0" w:color="005528" w:themeColor="accent3"/>
          <w:bottom w:val="single" w:sz="8" w:space="0" w:color="005528" w:themeColor="accent3"/>
          <w:right w:val="single" w:sz="8" w:space="0" w:color="005528" w:themeColor="accent3"/>
          <w:insideV w:val="single" w:sz="8" w:space="0" w:color="005528" w:themeColor="accent3"/>
        </w:tcBorders>
        <w:shd w:val="clear" w:color="auto" w:fill="96FFC7" w:themeFill="accent3" w:themeFillTint="3F"/>
      </w:tcPr>
    </w:tblStylePr>
    <w:tblStylePr w:type="band2Horz">
      <w:tblPr/>
      <w:tcPr>
        <w:tcBorders>
          <w:top w:val="single" w:sz="8" w:space="0" w:color="005528" w:themeColor="accent3"/>
          <w:left w:val="single" w:sz="8" w:space="0" w:color="005528" w:themeColor="accent3"/>
          <w:bottom w:val="single" w:sz="8" w:space="0" w:color="005528" w:themeColor="accent3"/>
          <w:right w:val="single" w:sz="8" w:space="0" w:color="005528" w:themeColor="accent3"/>
          <w:insideV w:val="single" w:sz="8" w:space="0" w:color="005528"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CB27B" w:themeColor="accent4"/>
        <w:left w:val="single" w:sz="8" w:space="0" w:color="8CB27B" w:themeColor="accent4"/>
        <w:bottom w:val="single" w:sz="8" w:space="0" w:color="8CB27B" w:themeColor="accent4"/>
        <w:right w:val="single" w:sz="8" w:space="0" w:color="8CB27B" w:themeColor="accent4"/>
        <w:insideH w:val="single" w:sz="8" w:space="0" w:color="8CB27B" w:themeColor="accent4"/>
        <w:insideV w:val="single" w:sz="8" w:space="0" w:color="8CB27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CB27B" w:themeColor="accent4"/>
          <w:left w:val="single" w:sz="8" w:space="0" w:color="8CB27B" w:themeColor="accent4"/>
          <w:bottom w:val="single" w:sz="18" w:space="0" w:color="8CB27B" w:themeColor="accent4"/>
          <w:right w:val="single" w:sz="8" w:space="0" w:color="8CB27B" w:themeColor="accent4"/>
          <w:insideH w:val="nil"/>
          <w:insideV w:val="single" w:sz="8" w:space="0" w:color="8CB27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CB27B" w:themeColor="accent4"/>
          <w:left w:val="single" w:sz="8" w:space="0" w:color="8CB27B" w:themeColor="accent4"/>
          <w:bottom w:val="single" w:sz="8" w:space="0" w:color="8CB27B" w:themeColor="accent4"/>
          <w:right w:val="single" w:sz="8" w:space="0" w:color="8CB27B" w:themeColor="accent4"/>
          <w:insideH w:val="nil"/>
          <w:insideV w:val="single" w:sz="8" w:space="0" w:color="8CB27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CB27B" w:themeColor="accent4"/>
          <w:left w:val="single" w:sz="8" w:space="0" w:color="8CB27B" w:themeColor="accent4"/>
          <w:bottom w:val="single" w:sz="8" w:space="0" w:color="8CB27B" w:themeColor="accent4"/>
          <w:right w:val="single" w:sz="8" w:space="0" w:color="8CB27B" w:themeColor="accent4"/>
        </w:tcBorders>
      </w:tcPr>
    </w:tblStylePr>
    <w:tblStylePr w:type="band1Vert">
      <w:tblPr/>
      <w:tcPr>
        <w:tcBorders>
          <w:top w:val="single" w:sz="8" w:space="0" w:color="8CB27B" w:themeColor="accent4"/>
          <w:left w:val="single" w:sz="8" w:space="0" w:color="8CB27B" w:themeColor="accent4"/>
          <w:bottom w:val="single" w:sz="8" w:space="0" w:color="8CB27B" w:themeColor="accent4"/>
          <w:right w:val="single" w:sz="8" w:space="0" w:color="8CB27B" w:themeColor="accent4"/>
        </w:tcBorders>
        <w:shd w:val="clear" w:color="auto" w:fill="E2ECDE" w:themeFill="accent4" w:themeFillTint="3F"/>
      </w:tcPr>
    </w:tblStylePr>
    <w:tblStylePr w:type="band1Horz">
      <w:tblPr/>
      <w:tcPr>
        <w:tcBorders>
          <w:top w:val="single" w:sz="8" w:space="0" w:color="8CB27B" w:themeColor="accent4"/>
          <w:left w:val="single" w:sz="8" w:space="0" w:color="8CB27B" w:themeColor="accent4"/>
          <w:bottom w:val="single" w:sz="8" w:space="0" w:color="8CB27B" w:themeColor="accent4"/>
          <w:right w:val="single" w:sz="8" w:space="0" w:color="8CB27B" w:themeColor="accent4"/>
          <w:insideV w:val="single" w:sz="8" w:space="0" w:color="8CB27B" w:themeColor="accent4"/>
        </w:tcBorders>
        <w:shd w:val="clear" w:color="auto" w:fill="E2ECDE" w:themeFill="accent4" w:themeFillTint="3F"/>
      </w:tcPr>
    </w:tblStylePr>
    <w:tblStylePr w:type="band2Horz">
      <w:tblPr/>
      <w:tcPr>
        <w:tcBorders>
          <w:top w:val="single" w:sz="8" w:space="0" w:color="8CB27B" w:themeColor="accent4"/>
          <w:left w:val="single" w:sz="8" w:space="0" w:color="8CB27B" w:themeColor="accent4"/>
          <w:bottom w:val="single" w:sz="8" w:space="0" w:color="8CB27B" w:themeColor="accent4"/>
          <w:right w:val="single" w:sz="8" w:space="0" w:color="8CB27B" w:themeColor="accent4"/>
          <w:insideV w:val="single" w:sz="8" w:space="0" w:color="8CB27B"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8A3A6D" w:themeColor="accent5"/>
        <w:left w:val="single" w:sz="8" w:space="0" w:color="8A3A6D" w:themeColor="accent5"/>
        <w:bottom w:val="single" w:sz="8" w:space="0" w:color="8A3A6D" w:themeColor="accent5"/>
        <w:right w:val="single" w:sz="8" w:space="0" w:color="8A3A6D" w:themeColor="accent5"/>
        <w:insideH w:val="single" w:sz="8" w:space="0" w:color="8A3A6D" w:themeColor="accent5"/>
        <w:insideV w:val="single" w:sz="8" w:space="0" w:color="8A3A6D"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A3A6D" w:themeColor="accent5"/>
          <w:left w:val="single" w:sz="8" w:space="0" w:color="8A3A6D" w:themeColor="accent5"/>
          <w:bottom w:val="single" w:sz="18" w:space="0" w:color="8A3A6D" w:themeColor="accent5"/>
          <w:right w:val="single" w:sz="8" w:space="0" w:color="8A3A6D" w:themeColor="accent5"/>
          <w:insideH w:val="nil"/>
          <w:insideV w:val="single" w:sz="8" w:space="0" w:color="8A3A6D"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A3A6D" w:themeColor="accent5"/>
          <w:left w:val="single" w:sz="8" w:space="0" w:color="8A3A6D" w:themeColor="accent5"/>
          <w:bottom w:val="single" w:sz="8" w:space="0" w:color="8A3A6D" w:themeColor="accent5"/>
          <w:right w:val="single" w:sz="8" w:space="0" w:color="8A3A6D" w:themeColor="accent5"/>
          <w:insideH w:val="nil"/>
          <w:insideV w:val="single" w:sz="8" w:space="0" w:color="8A3A6D"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A3A6D" w:themeColor="accent5"/>
          <w:left w:val="single" w:sz="8" w:space="0" w:color="8A3A6D" w:themeColor="accent5"/>
          <w:bottom w:val="single" w:sz="8" w:space="0" w:color="8A3A6D" w:themeColor="accent5"/>
          <w:right w:val="single" w:sz="8" w:space="0" w:color="8A3A6D" w:themeColor="accent5"/>
        </w:tcBorders>
      </w:tcPr>
    </w:tblStylePr>
    <w:tblStylePr w:type="band1Vert">
      <w:tblPr/>
      <w:tcPr>
        <w:tcBorders>
          <w:top w:val="single" w:sz="8" w:space="0" w:color="8A3A6D" w:themeColor="accent5"/>
          <w:left w:val="single" w:sz="8" w:space="0" w:color="8A3A6D" w:themeColor="accent5"/>
          <w:bottom w:val="single" w:sz="8" w:space="0" w:color="8A3A6D" w:themeColor="accent5"/>
          <w:right w:val="single" w:sz="8" w:space="0" w:color="8A3A6D" w:themeColor="accent5"/>
        </w:tcBorders>
        <w:shd w:val="clear" w:color="auto" w:fill="E8C8DC" w:themeFill="accent5" w:themeFillTint="3F"/>
      </w:tcPr>
    </w:tblStylePr>
    <w:tblStylePr w:type="band1Horz">
      <w:tblPr/>
      <w:tcPr>
        <w:tcBorders>
          <w:top w:val="single" w:sz="8" w:space="0" w:color="8A3A6D" w:themeColor="accent5"/>
          <w:left w:val="single" w:sz="8" w:space="0" w:color="8A3A6D" w:themeColor="accent5"/>
          <w:bottom w:val="single" w:sz="8" w:space="0" w:color="8A3A6D" w:themeColor="accent5"/>
          <w:right w:val="single" w:sz="8" w:space="0" w:color="8A3A6D" w:themeColor="accent5"/>
          <w:insideV w:val="single" w:sz="8" w:space="0" w:color="8A3A6D" w:themeColor="accent5"/>
        </w:tcBorders>
        <w:shd w:val="clear" w:color="auto" w:fill="E8C8DC" w:themeFill="accent5" w:themeFillTint="3F"/>
      </w:tcPr>
    </w:tblStylePr>
    <w:tblStylePr w:type="band2Horz">
      <w:tblPr/>
      <w:tcPr>
        <w:tcBorders>
          <w:top w:val="single" w:sz="8" w:space="0" w:color="8A3A6D" w:themeColor="accent5"/>
          <w:left w:val="single" w:sz="8" w:space="0" w:color="8A3A6D" w:themeColor="accent5"/>
          <w:bottom w:val="single" w:sz="8" w:space="0" w:color="8A3A6D" w:themeColor="accent5"/>
          <w:right w:val="single" w:sz="8" w:space="0" w:color="8A3A6D" w:themeColor="accent5"/>
          <w:insideV w:val="single" w:sz="8" w:space="0" w:color="8A3A6D"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EBD4A3" w:themeColor="accent6"/>
        <w:left w:val="single" w:sz="8" w:space="0" w:color="EBD4A3" w:themeColor="accent6"/>
        <w:bottom w:val="single" w:sz="8" w:space="0" w:color="EBD4A3" w:themeColor="accent6"/>
        <w:right w:val="single" w:sz="8" w:space="0" w:color="EBD4A3" w:themeColor="accent6"/>
        <w:insideH w:val="single" w:sz="8" w:space="0" w:color="EBD4A3" w:themeColor="accent6"/>
        <w:insideV w:val="single" w:sz="8" w:space="0" w:color="EBD4A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BD4A3" w:themeColor="accent6"/>
          <w:left w:val="single" w:sz="8" w:space="0" w:color="EBD4A3" w:themeColor="accent6"/>
          <w:bottom w:val="single" w:sz="18" w:space="0" w:color="EBD4A3" w:themeColor="accent6"/>
          <w:right w:val="single" w:sz="8" w:space="0" w:color="EBD4A3" w:themeColor="accent6"/>
          <w:insideH w:val="nil"/>
          <w:insideV w:val="single" w:sz="8" w:space="0" w:color="EBD4A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BD4A3" w:themeColor="accent6"/>
          <w:left w:val="single" w:sz="8" w:space="0" w:color="EBD4A3" w:themeColor="accent6"/>
          <w:bottom w:val="single" w:sz="8" w:space="0" w:color="EBD4A3" w:themeColor="accent6"/>
          <w:right w:val="single" w:sz="8" w:space="0" w:color="EBD4A3" w:themeColor="accent6"/>
          <w:insideH w:val="nil"/>
          <w:insideV w:val="single" w:sz="8" w:space="0" w:color="EBD4A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BD4A3" w:themeColor="accent6"/>
          <w:left w:val="single" w:sz="8" w:space="0" w:color="EBD4A3" w:themeColor="accent6"/>
          <w:bottom w:val="single" w:sz="8" w:space="0" w:color="EBD4A3" w:themeColor="accent6"/>
          <w:right w:val="single" w:sz="8" w:space="0" w:color="EBD4A3" w:themeColor="accent6"/>
        </w:tcBorders>
      </w:tcPr>
    </w:tblStylePr>
    <w:tblStylePr w:type="band1Vert">
      <w:tblPr/>
      <w:tcPr>
        <w:tcBorders>
          <w:top w:val="single" w:sz="8" w:space="0" w:color="EBD4A3" w:themeColor="accent6"/>
          <w:left w:val="single" w:sz="8" w:space="0" w:color="EBD4A3" w:themeColor="accent6"/>
          <w:bottom w:val="single" w:sz="8" w:space="0" w:color="EBD4A3" w:themeColor="accent6"/>
          <w:right w:val="single" w:sz="8" w:space="0" w:color="EBD4A3" w:themeColor="accent6"/>
        </w:tcBorders>
        <w:shd w:val="clear" w:color="auto" w:fill="FAF4E8" w:themeFill="accent6" w:themeFillTint="3F"/>
      </w:tcPr>
    </w:tblStylePr>
    <w:tblStylePr w:type="band1Horz">
      <w:tblPr/>
      <w:tcPr>
        <w:tcBorders>
          <w:top w:val="single" w:sz="8" w:space="0" w:color="EBD4A3" w:themeColor="accent6"/>
          <w:left w:val="single" w:sz="8" w:space="0" w:color="EBD4A3" w:themeColor="accent6"/>
          <w:bottom w:val="single" w:sz="8" w:space="0" w:color="EBD4A3" w:themeColor="accent6"/>
          <w:right w:val="single" w:sz="8" w:space="0" w:color="EBD4A3" w:themeColor="accent6"/>
          <w:insideV w:val="single" w:sz="8" w:space="0" w:color="EBD4A3" w:themeColor="accent6"/>
        </w:tcBorders>
        <w:shd w:val="clear" w:color="auto" w:fill="FAF4E8" w:themeFill="accent6" w:themeFillTint="3F"/>
      </w:tcPr>
    </w:tblStylePr>
    <w:tblStylePr w:type="band2Horz">
      <w:tblPr/>
      <w:tcPr>
        <w:tcBorders>
          <w:top w:val="single" w:sz="8" w:space="0" w:color="EBD4A3" w:themeColor="accent6"/>
          <w:left w:val="single" w:sz="8" w:space="0" w:color="EBD4A3" w:themeColor="accent6"/>
          <w:bottom w:val="single" w:sz="8" w:space="0" w:color="EBD4A3" w:themeColor="accent6"/>
          <w:right w:val="single" w:sz="8" w:space="0" w:color="EBD4A3" w:themeColor="accent6"/>
          <w:insideV w:val="single" w:sz="8" w:space="0" w:color="EBD4A3"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57C3BB" w:themeColor="accent1" w:themeTint="BF"/>
        <w:left w:val="single" w:sz="8" w:space="0" w:color="57C3BB" w:themeColor="accent1" w:themeTint="BF"/>
        <w:bottom w:val="single" w:sz="8" w:space="0" w:color="57C3BB" w:themeColor="accent1" w:themeTint="BF"/>
        <w:right w:val="single" w:sz="8" w:space="0" w:color="57C3BB" w:themeColor="accent1" w:themeTint="BF"/>
        <w:insideH w:val="single" w:sz="8" w:space="0" w:color="57C3BB" w:themeColor="accent1" w:themeTint="BF"/>
      </w:tblBorders>
    </w:tblPr>
    <w:tblStylePr w:type="firstRow">
      <w:pPr>
        <w:spacing w:before="0" w:after="0" w:line="240" w:lineRule="auto"/>
      </w:pPr>
      <w:rPr>
        <w:b/>
        <w:bCs/>
        <w:color w:val="FFFFFF" w:themeColor="background1"/>
      </w:rPr>
      <w:tblPr/>
      <w:tcPr>
        <w:tcBorders>
          <w:top w:val="single" w:sz="8" w:space="0" w:color="57C3BB" w:themeColor="accent1" w:themeTint="BF"/>
          <w:left w:val="single" w:sz="8" w:space="0" w:color="57C3BB" w:themeColor="accent1" w:themeTint="BF"/>
          <w:bottom w:val="single" w:sz="8" w:space="0" w:color="57C3BB" w:themeColor="accent1" w:themeTint="BF"/>
          <w:right w:val="single" w:sz="8" w:space="0" w:color="57C3BB" w:themeColor="accent1" w:themeTint="BF"/>
          <w:insideH w:val="nil"/>
          <w:insideV w:val="nil"/>
        </w:tcBorders>
        <w:shd w:val="clear" w:color="auto" w:fill="369992" w:themeFill="accent1"/>
      </w:tcPr>
    </w:tblStylePr>
    <w:tblStylePr w:type="lastRow">
      <w:pPr>
        <w:spacing w:before="0" w:after="0" w:line="240" w:lineRule="auto"/>
      </w:pPr>
      <w:rPr>
        <w:b/>
        <w:bCs/>
      </w:rPr>
      <w:tblPr/>
      <w:tcPr>
        <w:tcBorders>
          <w:top w:val="double" w:sz="6" w:space="0" w:color="57C3BB" w:themeColor="accent1" w:themeTint="BF"/>
          <w:left w:val="single" w:sz="8" w:space="0" w:color="57C3BB" w:themeColor="accent1" w:themeTint="BF"/>
          <w:bottom w:val="single" w:sz="8" w:space="0" w:color="57C3BB" w:themeColor="accent1" w:themeTint="BF"/>
          <w:right w:val="single" w:sz="8" w:space="0" w:color="57C3BB"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BE8" w:themeFill="accent1" w:themeFillTint="3F"/>
      </w:tcPr>
    </w:tblStylePr>
    <w:tblStylePr w:type="band1Horz">
      <w:tblPr/>
      <w:tcPr>
        <w:tcBorders>
          <w:insideH w:val="nil"/>
          <w:insideV w:val="nil"/>
        </w:tcBorders>
        <w:shd w:val="clear" w:color="auto" w:fill="C7EBE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38F4D" w:themeColor="accent2" w:themeTint="BF"/>
        <w:left w:val="single" w:sz="8" w:space="0" w:color="E38F4D" w:themeColor="accent2" w:themeTint="BF"/>
        <w:bottom w:val="single" w:sz="8" w:space="0" w:color="E38F4D" w:themeColor="accent2" w:themeTint="BF"/>
        <w:right w:val="single" w:sz="8" w:space="0" w:color="E38F4D" w:themeColor="accent2" w:themeTint="BF"/>
        <w:insideH w:val="single" w:sz="8" w:space="0" w:color="E38F4D" w:themeColor="accent2" w:themeTint="BF"/>
      </w:tblBorders>
    </w:tblPr>
    <w:tblStylePr w:type="firstRow">
      <w:pPr>
        <w:spacing w:before="0" w:after="0" w:line="240" w:lineRule="auto"/>
      </w:pPr>
      <w:rPr>
        <w:b/>
        <w:bCs/>
        <w:color w:val="FFFFFF" w:themeColor="background1"/>
      </w:rPr>
      <w:tblPr/>
      <w:tcPr>
        <w:tcBorders>
          <w:top w:val="single" w:sz="8" w:space="0" w:color="E38F4D" w:themeColor="accent2" w:themeTint="BF"/>
          <w:left w:val="single" w:sz="8" w:space="0" w:color="E38F4D" w:themeColor="accent2" w:themeTint="BF"/>
          <w:bottom w:val="single" w:sz="8" w:space="0" w:color="E38F4D" w:themeColor="accent2" w:themeTint="BF"/>
          <w:right w:val="single" w:sz="8" w:space="0" w:color="E38F4D" w:themeColor="accent2" w:themeTint="BF"/>
          <w:insideH w:val="nil"/>
          <w:insideV w:val="nil"/>
        </w:tcBorders>
        <w:shd w:val="clear" w:color="auto" w:fill="CC6C20" w:themeFill="accent2"/>
      </w:tcPr>
    </w:tblStylePr>
    <w:tblStylePr w:type="lastRow">
      <w:pPr>
        <w:spacing w:before="0" w:after="0" w:line="240" w:lineRule="auto"/>
      </w:pPr>
      <w:rPr>
        <w:b/>
        <w:bCs/>
      </w:rPr>
      <w:tblPr/>
      <w:tcPr>
        <w:tcBorders>
          <w:top w:val="double" w:sz="6" w:space="0" w:color="E38F4D" w:themeColor="accent2" w:themeTint="BF"/>
          <w:left w:val="single" w:sz="8" w:space="0" w:color="E38F4D" w:themeColor="accent2" w:themeTint="BF"/>
          <w:bottom w:val="single" w:sz="8" w:space="0" w:color="E38F4D" w:themeColor="accent2" w:themeTint="BF"/>
          <w:right w:val="single" w:sz="8" w:space="0" w:color="E38F4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5D9C4" w:themeFill="accent2" w:themeFillTint="3F"/>
      </w:tcPr>
    </w:tblStylePr>
    <w:tblStylePr w:type="band1Horz">
      <w:tblPr/>
      <w:tcPr>
        <w:tcBorders>
          <w:insideH w:val="nil"/>
          <w:insideV w:val="nil"/>
        </w:tcBorders>
        <w:shd w:val="clear" w:color="auto" w:fill="F5D9C4"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00BF5A" w:themeColor="accent3" w:themeTint="BF"/>
        <w:left w:val="single" w:sz="8" w:space="0" w:color="00BF5A" w:themeColor="accent3" w:themeTint="BF"/>
        <w:bottom w:val="single" w:sz="8" w:space="0" w:color="00BF5A" w:themeColor="accent3" w:themeTint="BF"/>
        <w:right w:val="single" w:sz="8" w:space="0" w:color="00BF5A" w:themeColor="accent3" w:themeTint="BF"/>
        <w:insideH w:val="single" w:sz="8" w:space="0" w:color="00BF5A" w:themeColor="accent3" w:themeTint="BF"/>
      </w:tblBorders>
    </w:tblPr>
    <w:tblStylePr w:type="firstRow">
      <w:pPr>
        <w:spacing w:before="0" w:after="0" w:line="240" w:lineRule="auto"/>
      </w:pPr>
      <w:rPr>
        <w:b/>
        <w:bCs/>
        <w:color w:val="FFFFFF" w:themeColor="background1"/>
      </w:rPr>
      <w:tblPr/>
      <w:tcPr>
        <w:tcBorders>
          <w:top w:val="single" w:sz="8" w:space="0" w:color="00BF5A" w:themeColor="accent3" w:themeTint="BF"/>
          <w:left w:val="single" w:sz="8" w:space="0" w:color="00BF5A" w:themeColor="accent3" w:themeTint="BF"/>
          <w:bottom w:val="single" w:sz="8" w:space="0" w:color="00BF5A" w:themeColor="accent3" w:themeTint="BF"/>
          <w:right w:val="single" w:sz="8" w:space="0" w:color="00BF5A" w:themeColor="accent3" w:themeTint="BF"/>
          <w:insideH w:val="nil"/>
          <w:insideV w:val="nil"/>
        </w:tcBorders>
        <w:shd w:val="clear" w:color="auto" w:fill="005528" w:themeFill="accent3"/>
      </w:tcPr>
    </w:tblStylePr>
    <w:tblStylePr w:type="lastRow">
      <w:pPr>
        <w:spacing w:before="0" w:after="0" w:line="240" w:lineRule="auto"/>
      </w:pPr>
      <w:rPr>
        <w:b/>
        <w:bCs/>
      </w:rPr>
      <w:tblPr/>
      <w:tcPr>
        <w:tcBorders>
          <w:top w:val="double" w:sz="6" w:space="0" w:color="00BF5A" w:themeColor="accent3" w:themeTint="BF"/>
          <w:left w:val="single" w:sz="8" w:space="0" w:color="00BF5A" w:themeColor="accent3" w:themeTint="BF"/>
          <w:bottom w:val="single" w:sz="8" w:space="0" w:color="00BF5A" w:themeColor="accent3" w:themeTint="BF"/>
          <w:right w:val="single" w:sz="8" w:space="0" w:color="00BF5A" w:themeColor="accent3" w:themeTint="BF"/>
          <w:insideH w:val="nil"/>
          <w:insideV w:val="nil"/>
        </w:tcBorders>
      </w:tcPr>
    </w:tblStylePr>
    <w:tblStylePr w:type="firstCol">
      <w:rPr>
        <w:b/>
        <w:bCs/>
      </w:rPr>
    </w:tblStylePr>
    <w:tblStylePr w:type="lastCol">
      <w:rPr>
        <w:b/>
        <w:bCs/>
      </w:rPr>
    </w:tblStylePr>
    <w:tblStylePr w:type="band1Vert">
      <w:tblPr/>
      <w:tcPr>
        <w:shd w:val="clear" w:color="auto" w:fill="96FFC7" w:themeFill="accent3" w:themeFillTint="3F"/>
      </w:tcPr>
    </w:tblStylePr>
    <w:tblStylePr w:type="band1Horz">
      <w:tblPr/>
      <w:tcPr>
        <w:tcBorders>
          <w:insideH w:val="nil"/>
          <w:insideV w:val="nil"/>
        </w:tcBorders>
        <w:shd w:val="clear" w:color="auto" w:fill="96FF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A8C59C" w:themeColor="accent4" w:themeTint="BF"/>
        <w:left w:val="single" w:sz="8" w:space="0" w:color="A8C59C" w:themeColor="accent4" w:themeTint="BF"/>
        <w:bottom w:val="single" w:sz="8" w:space="0" w:color="A8C59C" w:themeColor="accent4" w:themeTint="BF"/>
        <w:right w:val="single" w:sz="8" w:space="0" w:color="A8C59C" w:themeColor="accent4" w:themeTint="BF"/>
        <w:insideH w:val="single" w:sz="8" w:space="0" w:color="A8C59C" w:themeColor="accent4" w:themeTint="BF"/>
      </w:tblBorders>
    </w:tblPr>
    <w:tblStylePr w:type="firstRow">
      <w:pPr>
        <w:spacing w:before="0" w:after="0" w:line="240" w:lineRule="auto"/>
      </w:pPr>
      <w:rPr>
        <w:b/>
        <w:bCs/>
        <w:color w:val="FFFFFF" w:themeColor="background1"/>
      </w:rPr>
      <w:tblPr/>
      <w:tcPr>
        <w:tcBorders>
          <w:top w:val="single" w:sz="8" w:space="0" w:color="A8C59C" w:themeColor="accent4" w:themeTint="BF"/>
          <w:left w:val="single" w:sz="8" w:space="0" w:color="A8C59C" w:themeColor="accent4" w:themeTint="BF"/>
          <w:bottom w:val="single" w:sz="8" w:space="0" w:color="A8C59C" w:themeColor="accent4" w:themeTint="BF"/>
          <w:right w:val="single" w:sz="8" w:space="0" w:color="A8C59C" w:themeColor="accent4" w:themeTint="BF"/>
          <w:insideH w:val="nil"/>
          <w:insideV w:val="nil"/>
        </w:tcBorders>
        <w:shd w:val="clear" w:color="auto" w:fill="8CB27B" w:themeFill="accent4"/>
      </w:tcPr>
    </w:tblStylePr>
    <w:tblStylePr w:type="lastRow">
      <w:pPr>
        <w:spacing w:before="0" w:after="0" w:line="240" w:lineRule="auto"/>
      </w:pPr>
      <w:rPr>
        <w:b/>
        <w:bCs/>
      </w:rPr>
      <w:tblPr/>
      <w:tcPr>
        <w:tcBorders>
          <w:top w:val="double" w:sz="6" w:space="0" w:color="A8C59C" w:themeColor="accent4" w:themeTint="BF"/>
          <w:left w:val="single" w:sz="8" w:space="0" w:color="A8C59C" w:themeColor="accent4" w:themeTint="BF"/>
          <w:bottom w:val="single" w:sz="8" w:space="0" w:color="A8C59C" w:themeColor="accent4" w:themeTint="BF"/>
          <w:right w:val="single" w:sz="8" w:space="0" w:color="A8C59C"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ECDE" w:themeFill="accent4" w:themeFillTint="3F"/>
      </w:tcPr>
    </w:tblStylePr>
    <w:tblStylePr w:type="band1Horz">
      <w:tblPr/>
      <w:tcPr>
        <w:tcBorders>
          <w:insideH w:val="nil"/>
          <w:insideV w:val="nil"/>
        </w:tcBorders>
        <w:shd w:val="clear" w:color="auto" w:fill="E2ECD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B95996" w:themeColor="accent5" w:themeTint="BF"/>
        <w:left w:val="single" w:sz="8" w:space="0" w:color="B95996" w:themeColor="accent5" w:themeTint="BF"/>
        <w:bottom w:val="single" w:sz="8" w:space="0" w:color="B95996" w:themeColor="accent5" w:themeTint="BF"/>
        <w:right w:val="single" w:sz="8" w:space="0" w:color="B95996" w:themeColor="accent5" w:themeTint="BF"/>
        <w:insideH w:val="single" w:sz="8" w:space="0" w:color="B95996" w:themeColor="accent5" w:themeTint="BF"/>
      </w:tblBorders>
    </w:tblPr>
    <w:tblStylePr w:type="firstRow">
      <w:pPr>
        <w:spacing w:before="0" w:after="0" w:line="240" w:lineRule="auto"/>
      </w:pPr>
      <w:rPr>
        <w:b/>
        <w:bCs/>
        <w:color w:val="FFFFFF" w:themeColor="background1"/>
      </w:rPr>
      <w:tblPr/>
      <w:tcPr>
        <w:tcBorders>
          <w:top w:val="single" w:sz="8" w:space="0" w:color="B95996" w:themeColor="accent5" w:themeTint="BF"/>
          <w:left w:val="single" w:sz="8" w:space="0" w:color="B95996" w:themeColor="accent5" w:themeTint="BF"/>
          <w:bottom w:val="single" w:sz="8" w:space="0" w:color="B95996" w:themeColor="accent5" w:themeTint="BF"/>
          <w:right w:val="single" w:sz="8" w:space="0" w:color="B95996" w:themeColor="accent5" w:themeTint="BF"/>
          <w:insideH w:val="nil"/>
          <w:insideV w:val="nil"/>
        </w:tcBorders>
        <w:shd w:val="clear" w:color="auto" w:fill="8A3A6D" w:themeFill="accent5"/>
      </w:tcPr>
    </w:tblStylePr>
    <w:tblStylePr w:type="lastRow">
      <w:pPr>
        <w:spacing w:before="0" w:after="0" w:line="240" w:lineRule="auto"/>
      </w:pPr>
      <w:rPr>
        <w:b/>
        <w:bCs/>
      </w:rPr>
      <w:tblPr/>
      <w:tcPr>
        <w:tcBorders>
          <w:top w:val="double" w:sz="6" w:space="0" w:color="B95996" w:themeColor="accent5" w:themeTint="BF"/>
          <w:left w:val="single" w:sz="8" w:space="0" w:color="B95996" w:themeColor="accent5" w:themeTint="BF"/>
          <w:bottom w:val="single" w:sz="8" w:space="0" w:color="B95996" w:themeColor="accent5" w:themeTint="BF"/>
          <w:right w:val="single" w:sz="8" w:space="0" w:color="B95996"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C8DC" w:themeFill="accent5" w:themeFillTint="3F"/>
      </w:tcPr>
    </w:tblStylePr>
    <w:tblStylePr w:type="band1Horz">
      <w:tblPr/>
      <w:tcPr>
        <w:tcBorders>
          <w:insideH w:val="nil"/>
          <w:insideV w:val="nil"/>
        </w:tcBorders>
        <w:shd w:val="clear" w:color="auto" w:fill="E8C8D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0DEBA" w:themeColor="accent6" w:themeTint="BF"/>
        <w:left w:val="single" w:sz="8" w:space="0" w:color="F0DEBA" w:themeColor="accent6" w:themeTint="BF"/>
        <w:bottom w:val="single" w:sz="8" w:space="0" w:color="F0DEBA" w:themeColor="accent6" w:themeTint="BF"/>
        <w:right w:val="single" w:sz="8" w:space="0" w:color="F0DEBA" w:themeColor="accent6" w:themeTint="BF"/>
        <w:insideH w:val="single" w:sz="8" w:space="0" w:color="F0DEBA" w:themeColor="accent6" w:themeTint="BF"/>
      </w:tblBorders>
    </w:tblPr>
    <w:tblStylePr w:type="firstRow">
      <w:pPr>
        <w:spacing w:before="0" w:after="0" w:line="240" w:lineRule="auto"/>
      </w:pPr>
      <w:rPr>
        <w:b/>
        <w:bCs/>
        <w:color w:val="FFFFFF" w:themeColor="background1"/>
      </w:rPr>
      <w:tblPr/>
      <w:tcPr>
        <w:tcBorders>
          <w:top w:val="single" w:sz="8" w:space="0" w:color="F0DEBA" w:themeColor="accent6" w:themeTint="BF"/>
          <w:left w:val="single" w:sz="8" w:space="0" w:color="F0DEBA" w:themeColor="accent6" w:themeTint="BF"/>
          <w:bottom w:val="single" w:sz="8" w:space="0" w:color="F0DEBA" w:themeColor="accent6" w:themeTint="BF"/>
          <w:right w:val="single" w:sz="8" w:space="0" w:color="F0DEBA" w:themeColor="accent6" w:themeTint="BF"/>
          <w:insideH w:val="nil"/>
          <w:insideV w:val="nil"/>
        </w:tcBorders>
        <w:shd w:val="clear" w:color="auto" w:fill="EBD4A3" w:themeFill="accent6"/>
      </w:tcPr>
    </w:tblStylePr>
    <w:tblStylePr w:type="lastRow">
      <w:pPr>
        <w:spacing w:before="0" w:after="0" w:line="240" w:lineRule="auto"/>
      </w:pPr>
      <w:rPr>
        <w:b/>
        <w:bCs/>
      </w:rPr>
      <w:tblPr/>
      <w:tcPr>
        <w:tcBorders>
          <w:top w:val="double" w:sz="6" w:space="0" w:color="F0DEBA" w:themeColor="accent6" w:themeTint="BF"/>
          <w:left w:val="single" w:sz="8" w:space="0" w:color="F0DEBA" w:themeColor="accent6" w:themeTint="BF"/>
          <w:bottom w:val="single" w:sz="8" w:space="0" w:color="F0DEBA" w:themeColor="accent6" w:themeTint="BF"/>
          <w:right w:val="single" w:sz="8" w:space="0" w:color="F0DEB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4E8" w:themeFill="accent6" w:themeFillTint="3F"/>
      </w:tcPr>
    </w:tblStylePr>
    <w:tblStylePr w:type="band1Horz">
      <w:tblPr/>
      <w:tcPr>
        <w:tcBorders>
          <w:insideH w:val="nil"/>
          <w:insideV w:val="nil"/>
        </w:tcBorders>
        <w:shd w:val="clear" w:color="auto" w:fill="FAF4E8"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6999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69992" w:themeFill="accent1"/>
      </w:tcPr>
    </w:tblStylePr>
    <w:tblStylePr w:type="lastCol">
      <w:rPr>
        <w:b/>
        <w:bCs/>
        <w:color w:val="FFFFFF" w:themeColor="background1"/>
      </w:rPr>
      <w:tblPr/>
      <w:tcPr>
        <w:tcBorders>
          <w:left w:val="nil"/>
          <w:right w:val="nil"/>
          <w:insideH w:val="nil"/>
          <w:insideV w:val="nil"/>
        </w:tcBorders>
        <w:shd w:val="clear" w:color="auto" w:fill="36999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6C2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6C20" w:themeFill="accent2"/>
      </w:tcPr>
    </w:tblStylePr>
    <w:tblStylePr w:type="lastCol">
      <w:rPr>
        <w:b/>
        <w:bCs/>
        <w:color w:val="FFFFFF" w:themeColor="background1"/>
      </w:rPr>
      <w:tblPr/>
      <w:tcPr>
        <w:tcBorders>
          <w:left w:val="nil"/>
          <w:right w:val="nil"/>
          <w:insideH w:val="nil"/>
          <w:insideV w:val="nil"/>
        </w:tcBorders>
        <w:shd w:val="clear" w:color="auto" w:fill="CC6C2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52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528" w:themeFill="accent3"/>
      </w:tcPr>
    </w:tblStylePr>
    <w:tblStylePr w:type="lastCol">
      <w:rPr>
        <w:b/>
        <w:bCs/>
        <w:color w:val="FFFFFF" w:themeColor="background1"/>
      </w:rPr>
      <w:tblPr/>
      <w:tcPr>
        <w:tcBorders>
          <w:left w:val="nil"/>
          <w:right w:val="nil"/>
          <w:insideH w:val="nil"/>
          <w:insideV w:val="nil"/>
        </w:tcBorders>
        <w:shd w:val="clear" w:color="auto" w:fill="00552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CB27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CB27B" w:themeFill="accent4"/>
      </w:tcPr>
    </w:tblStylePr>
    <w:tblStylePr w:type="lastCol">
      <w:rPr>
        <w:b/>
        <w:bCs/>
        <w:color w:val="FFFFFF" w:themeColor="background1"/>
      </w:rPr>
      <w:tblPr/>
      <w:tcPr>
        <w:tcBorders>
          <w:left w:val="nil"/>
          <w:right w:val="nil"/>
          <w:insideH w:val="nil"/>
          <w:insideV w:val="nil"/>
        </w:tcBorders>
        <w:shd w:val="clear" w:color="auto" w:fill="8CB27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A3A6D"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A3A6D" w:themeFill="accent5"/>
      </w:tcPr>
    </w:tblStylePr>
    <w:tblStylePr w:type="lastCol">
      <w:rPr>
        <w:b/>
        <w:bCs/>
        <w:color w:val="FFFFFF" w:themeColor="background1"/>
      </w:rPr>
      <w:tblPr/>
      <w:tcPr>
        <w:tcBorders>
          <w:left w:val="nil"/>
          <w:right w:val="nil"/>
          <w:insideH w:val="nil"/>
          <w:insideV w:val="nil"/>
        </w:tcBorders>
        <w:shd w:val="clear" w:color="auto" w:fill="8A3A6D"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BD4A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BD4A3" w:themeFill="accent6"/>
      </w:tcPr>
    </w:tblStylePr>
    <w:tblStylePr w:type="lastCol">
      <w:rPr>
        <w:b/>
        <w:bCs/>
        <w:color w:val="FFFFFF" w:themeColor="background1"/>
      </w:rPr>
      <w:tblPr/>
      <w:tcPr>
        <w:tcBorders>
          <w:left w:val="nil"/>
          <w:right w:val="nil"/>
          <w:insideH w:val="nil"/>
          <w:insideV w:val="nil"/>
        </w:tcBorders>
        <w:shd w:val="clear" w:color="auto" w:fill="EBD4A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369992" w:themeColor="accent1"/>
        <w:bottom w:val="single" w:sz="8" w:space="0" w:color="369992" w:themeColor="accent1"/>
      </w:tblBorders>
    </w:tblPr>
    <w:tblStylePr w:type="firstRow">
      <w:rPr>
        <w:rFonts w:asciiTheme="majorHAnsi" w:eastAsiaTheme="majorEastAsia" w:hAnsiTheme="majorHAnsi" w:cstheme="majorBidi"/>
      </w:rPr>
      <w:tblPr/>
      <w:tcPr>
        <w:tcBorders>
          <w:top w:val="nil"/>
          <w:bottom w:val="single" w:sz="8" w:space="0" w:color="369992" w:themeColor="accent1"/>
        </w:tcBorders>
      </w:tcPr>
    </w:tblStylePr>
    <w:tblStylePr w:type="lastRow">
      <w:rPr>
        <w:b/>
        <w:bCs/>
        <w:color w:val="44546A" w:themeColor="text2"/>
      </w:rPr>
      <w:tblPr/>
      <w:tcPr>
        <w:tcBorders>
          <w:top w:val="single" w:sz="8" w:space="0" w:color="369992" w:themeColor="accent1"/>
          <w:bottom w:val="single" w:sz="8" w:space="0" w:color="369992" w:themeColor="accent1"/>
        </w:tcBorders>
      </w:tcPr>
    </w:tblStylePr>
    <w:tblStylePr w:type="firstCol">
      <w:rPr>
        <w:b/>
        <w:bCs/>
      </w:rPr>
    </w:tblStylePr>
    <w:tblStylePr w:type="lastCol">
      <w:rPr>
        <w:b/>
        <w:bCs/>
      </w:rPr>
      <w:tblPr/>
      <w:tcPr>
        <w:tcBorders>
          <w:top w:val="single" w:sz="8" w:space="0" w:color="369992" w:themeColor="accent1"/>
          <w:bottom w:val="single" w:sz="8" w:space="0" w:color="369992" w:themeColor="accent1"/>
        </w:tcBorders>
      </w:tcPr>
    </w:tblStylePr>
    <w:tblStylePr w:type="band1Vert">
      <w:tblPr/>
      <w:tcPr>
        <w:shd w:val="clear" w:color="auto" w:fill="C7EBE8" w:themeFill="accent1" w:themeFillTint="3F"/>
      </w:tcPr>
    </w:tblStylePr>
    <w:tblStylePr w:type="band1Horz">
      <w:tblPr/>
      <w:tcPr>
        <w:shd w:val="clear" w:color="auto" w:fill="C7EBE8"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C6C20" w:themeColor="accent2"/>
        <w:bottom w:val="single" w:sz="8" w:space="0" w:color="CC6C20" w:themeColor="accent2"/>
      </w:tblBorders>
    </w:tblPr>
    <w:tblStylePr w:type="firstRow">
      <w:rPr>
        <w:rFonts w:asciiTheme="majorHAnsi" w:eastAsiaTheme="majorEastAsia" w:hAnsiTheme="majorHAnsi" w:cstheme="majorBidi"/>
      </w:rPr>
      <w:tblPr/>
      <w:tcPr>
        <w:tcBorders>
          <w:top w:val="nil"/>
          <w:bottom w:val="single" w:sz="8" w:space="0" w:color="CC6C20" w:themeColor="accent2"/>
        </w:tcBorders>
      </w:tcPr>
    </w:tblStylePr>
    <w:tblStylePr w:type="lastRow">
      <w:rPr>
        <w:b/>
        <w:bCs/>
        <w:color w:val="44546A" w:themeColor="text2"/>
      </w:rPr>
      <w:tblPr/>
      <w:tcPr>
        <w:tcBorders>
          <w:top w:val="single" w:sz="8" w:space="0" w:color="CC6C20" w:themeColor="accent2"/>
          <w:bottom w:val="single" w:sz="8" w:space="0" w:color="CC6C20" w:themeColor="accent2"/>
        </w:tcBorders>
      </w:tcPr>
    </w:tblStylePr>
    <w:tblStylePr w:type="firstCol">
      <w:rPr>
        <w:b/>
        <w:bCs/>
      </w:rPr>
    </w:tblStylePr>
    <w:tblStylePr w:type="lastCol">
      <w:rPr>
        <w:b/>
        <w:bCs/>
      </w:rPr>
      <w:tblPr/>
      <w:tcPr>
        <w:tcBorders>
          <w:top w:val="single" w:sz="8" w:space="0" w:color="CC6C20" w:themeColor="accent2"/>
          <w:bottom w:val="single" w:sz="8" w:space="0" w:color="CC6C20" w:themeColor="accent2"/>
        </w:tcBorders>
      </w:tcPr>
    </w:tblStylePr>
    <w:tblStylePr w:type="band1Vert">
      <w:tblPr/>
      <w:tcPr>
        <w:shd w:val="clear" w:color="auto" w:fill="F5D9C4" w:themeFill="accent2" w:themeFillTint="3F"/>
      </w:tcPr>
    </w:tblStylePr>
    <w:tblStylePr w:type="band1Horz">
      <w:tblPr/>
      <w:tcPr>
        <w:shd w:val="clear" w:color="auto" w:fill="F5D9C4"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005528" w:themeColor="accent3"/>
        <w:bottom w:val="single" w:sz="8" w:space="0" w:color="005528" w:themeColor="accent3"/>
      </w:tblBorders>
    </w:tblPr>
    <w:tblStylePr w:type="firstRow">
      <w:rPr>
        <w:rFonts w:asciiTheme="majorHAnsi" w:eastAsiaTheme="majorEastAsia" w:hAnsiTheme="majorHAnsi" w:cstheme="majorBidi"/>
      </w:rPr>
      <w:tblPr/>
      <w:tcPr>
        <w:tcBorders>
          <w:top w:val="nil"/>
          <w:bottom w:val="single" w:sz="8" w:space="0" w:color="005528" w:themeColor="accent3"/>
        </w:tcBorders>
      </w:tcPr>
    </w:tblStylePr>
    <w:tblStylePr w:type="lastRow">
      <w:rPr>
        <w:b/>
        <w:bCs/>
        <w:color w:val="44546A" w:themeColor="text2"/>
      </w:rPr>
      <w:tblPr/>
      <w:tcPr>
        <w:tcBorders>
          <w:top w:val="single" w:sz="8" w:space="0" w:color="005528" w:themeColor="accent3"/>
          <w:bottom w:val="single" w:sz="8" w:space="0" w:color="005528" w:themeColor="accent3"/>
        </w:tcBorders>
      </w:tcPr>
    </w:tblStylePr>
    <w:tblStylePr w:type="firstCol">
      <w:rPr>
        <w:b/>
        <w:bCs/>
      </w:rPr>
    </w:tblStylePr>
    <w:tblStylePr w:type="lastCol">
      <w:rPr>
        <w:b/>
        <w:bCs/>
      </w:rPr>
      <w:tblPr/>
      <w:tcPr>
        <w:tcBorders>
          <w:top w:val="single" w:sz="8" w:space="0" w:color="005528" w:themeColor="accent3"/>
          <w:bottom w:val="single" w:sz="8" w:space="0" w:color="005528" w:themeColor="accent3"/>
        </w:tcBorders>
      </w:tcPr>
    </w:tblStylePr>
    <w:tblStylePr w:type="band1Vert">
      <w:tblPr/>
      <w:tcPr>
        <w:shd w:val="clear" w:color="auto" w:fill="96FFC7" w:themeFill="accent3" w:themeFillTint="3F"/>
      </w:tcPr>
    </w:tblStylePr>
    <w:tblStylePr w:type="band1Horz">
      <w:tblPr/>
      <w:tcPr>
        <w:shd w:val="clear" w:color="auto" w:fill="96FFC7"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CB27B" w:themeColor="accent4"/>
        <w:bottom w:val="single" w:sz="8" w:space="0" w:color="8CB27B" w:themeColor="accent4"/>
      </w:tblBorders>
    </w:tblPr>
    <w:tblStylePr w:type="firstRow">
      <w:rPr>
        <w:rFonts w:asciiTheme="majorHAnsi" w:eastAsiaTheme="majorEastAsia" w:hAnsiTheme="majorHAnsi" w:cstheme="majorBidi"/>
      </w:rPr>
      <w:tblPr/>
      <w:tcPr>
        <w:tcBorders>
          <w:top w:val="nil"/>
          <w:bottom w:val="single" w:sz="8" w:space="0" w:color="8CB27B" w:themeColor="accent4"/>
        </w:tcBorders>
      </w:tcPr>
    </w:tblStylePr>
    <w:tblStylePr w:type="lastRow">
      <w:rPr>
        <w:b/>
        <w:bCs/>
        <w:color w:val="44546A" w:themeColor="text2"/>
      </w:rPr>
      <w:tblPr/>
      <w:tcPr>
        <w:tcBorders>
          <w:top w:val="single" w:sz="8" w:space="0" w:color="8CB27B" w:themeColor="accent4"/>
          <w:bottom w:val="single" w:sz="8" w:space="0" w:color="8CB27B" w:themeColor="accent4"/>
        </w:tcBorders>
      </w:tcPr>
    </w:tblStylePr>
    <w:tblStylePr w:type="firstCol">
      <w:rPr>
        <w:b/>
        <w:bCs/>
      </w:rPr>
    </w:tblStylePr>
    <w:tblStylePr w:type="lastCol">
      <w:rPr>
        <w:b/>
        <w:bCs/>
      </w:rPr>
      <w:tblPr/>
      <w:tcPr>
        <w:tcBorders>
          <w:top w:val="single" w:sz="8" w:space="0" w:color="8CB27B" w:themeColor="accent4"/>
          <w:bottom w:val="single" w:sz="8" w:space="0" w:color="8CB27B" w:themeColor="accent4"/>
        </w:tcBorders>
      </w:tcPr>
    </w:tblStylePr>
    <w:tblStylePr w:type="band1Vert">
      <w:tblPr/>
      <w:tcPr>
        <w:shd w:val="clear" w:color="auto" w:fill="E2ECDE" w:themeFill="accent4" w:themeFillTint="3F"/>
      </w:tcPr>
    </w:tblStylePr>
    <w:tblStylePr w:type="band1Horz">
      <w:tblPr/>
      <w:tcPr>
        <w:shd w:val="clear" w:color="auto" w:fill="E2ECDE"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8A3A6D" w:themeColor="accent5"/>
        <w:bottom w:val="single" w:sz="8" w:space="0" w:color="8A3A6D" w:themeColor="accent5"/>
      </w:tblBorders>
    </w:tblPr>
    <w:tblStylePr w:type="firstRow">
      <w:rPr>
        <w:rFonts w:asciiTheme="majorHAnsi" w:eastAsiaTheme="majorEastAsia" w:hAnsiTheme="majorHAnsi" w:cstheme="majorBidi"/>
      </w:rPr>
      <w:tblPr/>
      <w:tcPr>
        <w:tcBorders>
          <w:top w:val="nil"/>
          <w:bottom w:val="single" w:sz="8" w:space="0" w:color="8A3A6D" w:themeColor="accent5"/>
        </w:tcBorders>
      </w:tcPr>
    </w:tblStylePr>
    <w:tblStylePr w:type="lastRow">
      <w:rPr>
        <w:b/>
        <w:bCs/>
        <w:color w:val="44546A" w:themeColor="text2"/>
      </w:rPr>
      <w:tblPr/>
      <w:tcPr>
        <w:tcBorders>
          <w:top w:val="single" w:sz="8" w:space="0" w:color="8A3A6D" w:themeColor="accent5"/>
          <w:bottom w:val="single" w:sz="8" w:space="0" w:color="8A3A6D" w:themeColor="accent5"/>
        </w:tcBorders>
      </w:tcPr>
    </w:tblStylePr>
    <w:tblStylePr w:type="firstCol">
      <w:rPr>
        <w:b/>
        <w:bCs/>
      </w:rPr>
    </w:tblStylePr>
    <w:tblStylePr w:type="lastCol">
      <w:rPr>
        <w:b/>
        <w:bCs/>
      </w:rPr>
      <w:tblPr/>
      <w:tcPr>
        <w:tcBorders>
          <w:top w:val="single" w:sz="8" w:space="0" w:color="8A3A6D" w:themeColor="accent5"/>
          <w:bottom w:val="single" w:sz="8" w:space="0" w:color="8A3A6D" w:themeColor="accent5"/>
        </w:tcBorders>
      </w:tcPr>
    </w:tblStylePr>
    <w:tblStylePr w:type="band1Vert">
      <w:tblPr/>
      <w:tcPr>
        <w:shd w:val="clear" w:color="auto" w:fill="E8C8DC" w:themeFill="accent5" w:themeFillTint="3F"/>
      </w:tcPr>
    </w:tblStylePr>
    <w:tblStylePr w:type="band1Horz">
      <w:tblPr/>
      <w:tcPr>
        <w:shd w:val="clear" w:color="auto" w:fill="E8C8DC"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EBD4A3" w:themeColor="accent6"/>
        <w:bottom w:val="single" w:sz="8" w:space="0" w:color="EBD4A3" w:themeColor="accent6"/>
      </w:tblBorders>
    </w:tblPr>
    <w:tblStylePr w:type="firstRow">
      <w:rPr>
        <w:rFonts w:asciiTheme="majorHAnsi" w:eastAsiaTheme="majorEastAsia" w:hAnsiTheme="majorHAnsi" w:cstheme="majorBidi"/>
      </w:rPr>
      <w:tblPr/>
      <w:tcPr>
        <w:tcBorders>
          <w:top w:val="nil"/>
          <w:bottom w:val="single" w:sz="8" w:space="0" w:color="EBD4A3" w:themeColor="accent6"/>
        </w:tcBorders>
      </w:tcPr>
    </w:tblStylePr>
    <w:tblStylePr w:type="lastRow">
      <w:rPr>
        <w:b/>
        <w:bCs/>
        <w:color w:val="44546A" w:themeColor="text2"/>
      </w:rPr>
      <w:tblPr/>
      <w:tcPr>
        <w:tcBorders>
          <w:top w:val="single" w:sz="8" w:space="0" w:color="EBD4A3" w:themeColor="accent6"/>
          <w:bottom w:val="single" w:sz="8" w:space="0" w:color="EBD4A3" w:themeColor="accent6"/>
        </w:tcBorders>
      </w:tcPr>
    </w:tblStylePr>
    <w:tblStylePr w:type="firstCol">
      <w:rPr>
        <w:b/>
        <w:bCs/>
      </w:rPr>
    </w:tblStylePr>
    <w:tblStylePr w:type="lastCol">
      <w:rPr>
        <w:b/>
        <w:bCs/>
      </w:rPr>
      <w:tblPr/>
      <w:tcPr>
        <w:tcBorders>
          <w:top w:val="single" w:sz="8" w:space="0" w:color="EBD4A3" w:themeColor="accent6"/>
          <w:bottom w:val="single" w:sz="8" w:space="0" w:color="EBD4A3" w:themeColor="accent6"/>
        </w:tcBorders>
      </w:tcPr>
    </w:tblStylePr>
    <w:tblStylePr w:type="band1Vert">
      <w:tblPr/>
      <w:tcPr>
        <w:shd w:val="clear" w:color="auto" w:fill="FAF4E8" w:themeFill="accent6" w:themeFillTint="3F"/>
      </w:tcPr>
    </w:tblStylePr>
    <w:tblStylePr w:type="band1Horz">
      <w:tblPr/>
      <w:tcPr>
        <w:shd w:val="clear" w:color="auto" w:fill="FAF4E8"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69992" w:themeColor="accent1"/>
        <w:left w:val="single" w:sz="8" w:space="0" w:color="369992" w:themeColor="accent1"/>
        <w:bottom w:val="single" w:sz="8" w:space="0" w:color="369992" w:themeColor="accent1"/>
        <w:right w:val="single" w:sz="8" w:space="0" w:color="369992" w:themeColor="accent1"/>
      </w:tblBorders>
    </w:tblPr>
    <w:tblStylePr w:type="firstRow">
      <w:rPr>
        <w:sz w:val="24"/>
        <w:szCs w:val="24"/>
      </w:rPr>
      <w:tblPr/>
      <w:tcPr>
        <w:tcBorders>
          <w:top w:val="nil"/>
          <w:left w:val="nil"/>
          <w:bottom w:val="single" w:sz="24" w:space="0" w:color="369992" w:themeColor="accent1"/>
          <w:right w:val="nil"/>
          <w:insideH w:val="nil"/>
          <w:insideV w:val="nil"/>
        </w:tcBorders>
        <w:shd w:val="clear" w:color="auto" w:fill="FFFFFF" w:themeFill="background1"/>
      </w:tcPr>
    </w:tblStylePr>
    <w:tblStylePr w:type="lastRow">
      <w:tblPr/>
      <w:tcPr>
        <w:tcBorders>
          <w:top w:val="single" w:sz="8" w:space="0" w:color="36999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69992" w:themeColor="accent1"/>
          <w:insideH w:val="nil"/>
          <w:insideV w:val="nil"/>
        </w:tcBorders>
        <w:shd w:val="clear" w:color="auto" w:fill="FFFFFF" w:themeFill="background1"/>
      </w:tcPr>
    </w:tblStylePr>
    <w:tblStylePr w:type="lastCol">
      <w:tblPr/>
      <w:tcPr>
        <w:tcBorders>
          <w:top w:val="nil"/>
          <w:left w:val="single" w:sz="8" w:space="0" w:color="36999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7EBE8" w:themeFill="accent1" w:themeFillTint="3F"/>
      </w:tcPr>
    </w:tblStylePr>
    <w:tblStylePr w:type="band1Horz">
      <w:tblPr/>
      <w:tcPr>
        <w:tcBorders>
          <w:top w:val="nil"/>
          <w:bottom w:val="nil"/>
          <w:insideH w:val="nil"/>
          <w:insideV w:val="nil"/>
        </w:tcBorders>
        <w:shd w:val="clear" w:color="auto" w:fill="C7EBE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6C20" w:themeColor="accent2"/>
        <w:left w:val="single" w:sz="8" w:space="0" w:color="CC6C20" w:themeColor="accent2"/>
        <w:bottom w:val="single" w:sz="8" w:space="0" w:color="CC6C20" w:themeColor="accent2"/>
        <w:right w:val="single" w:sz="8" w:space="0" w:color="CC6C20" w:themeColor="accent2"/>
      </w:tblBorders>
    </w:tblPr>
    <w:tblStylePr w:type="firstRow">
      <w:rPr>
        <w:sz w:val="24"/>
        <w:szCs w:val="24"/>
      </w:rPr>
      <w:tblPr/>
      <w:tcPr>
        <w:tcBorders>
          <w:top w:val="nil"/>
          <w:left w:val="nil"/>
          <w:bottom w:val="single" w:sz="24" w:space="0" w:color="CC6C20" w:themeColor="accent2"/>
          <w:right w:val="nil"/>
          <w:insideH w:val="nil"/>
          <w:insideV w:val="nil"/>
        </w:tcBorders>
        <w:shd w:val="clear" w:color="auto" w:fill="FFFFFF" w:themeFill="background1"/>
      </w:tcPr>
    </w:tblStylePr>
    <w:tblStylePr w:type="lastRow">
      <w:tblPr/>
      <w:tcPr>
        <w:tcBorders>
          <w:top w:val="single" w:sz="8" w:space="0" w:color="CC6C2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6C20" w:themeColor="accent2"/>
          <w:insideH w:val="nil"/>
          <w:insideV w:val="nil"/>
        </w:tcBorders>
        <w:shd w:val="clear" w:color="auto" w:fill="FFFFFF" w:themeFill="background1"/>
      </w:tcPr>
    </w:tblStylePr>
    <w:tblStylePr w:type="lastCol">
      <w:tblPr/>
      <w:tcPr>
        <w:tcBorders>
          <w:top w:val="nil"/>
          <w:left w:val="single" w:sz="8" w:space="0" w:color="CC6C2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D9C4" w:themeFill="accent2" w:themeFillTint="3F"/>
      </w:tcPr>
    </w:tblStylePr>
    <w:tblStylePr w:type="band1Horz">
      <w:tblPr/>
      <w:tcPr>
        <w:tcBorders>
          <w:top w:val="nil"/>
          <w:bottom w:val="nil"/>
          <w:insideH w:val="nil"/>
          <w:insideV w:val="nil"/>
        </w:tcBorders>
        <w:shd w:val="clear" w:color="auto" w:fill="F5D9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528" w:themeColor="accent3"/>
        <w:left w:val="single" w:sz="8" w:space="0" w:color="005528" w:themeColor="accent3"/>
        <w:bottom w:val="single" w:sz="8" w:space="0" w:color="005528" w:themeColor="accent3"/>
        <w:right w:val="single" w:sz="8" w:space="0" w:color="005528" w:themeColor="accent3"/>
      </w:tblBorders>
    </w:tblPr>
    <w:tblStylePr w:type="firstRow">
      <w:rPr>
        <w:sz w:val="24"/>
        <w:szCs w:val="24"/>
      </w:rPr>
      <w:tblPr/>
      <w:tcPr>
        <w:tcBorders>
          <w:top w:val="nil"/>
          <w:left w:val="nil"/>
          <w:bottom w:val="single" w:sz="24" w:space="0" w:color="005528" w:themeColor="accent3"/>
          <w:right w:val="nil"/>
          <w:insideH w:val="nil"/>
          <w:insideV w:val="nil"/>
        </w:tcBorders>
        <w:shd w:val="clear" w:color="auto" w:fill="FFFFFF" w:themeFill="background1"/>
      </w:tcPr>
    </w:tblStylePr>
    <w:tblStylePr w:type="lastRow">
      <w:tblPr/>
      <w:tcPr>
        <w:tcBorders>
          <w:top w:val="single" w:sz="8" w:space="0" w:color="00552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528" w:themeColor="accent3"/>
          <w:insideH w:val="nil"/>
          <w:insideV w:val="nil"/>
        </w:tcBorders>
        <w:shd w:val="clear" w:color="auto" w:fill="FFFFFF" w:themeFill="background1"/>
      </w:tcPr>
    </w:tblStylePr>
    <w:tblStylePr w:type="lastCol">
      <w:tblPr/>
      <w:tcPr>
        <w:tcBorders>
          <w:top w:val="nil"/>
          <w:left w:val="single" w:sz="8" w:space="0" w:color="00552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6FFC7" w:themeFill="accent3" w:themeFillTint="3F"/>
      </w:tcPr>
    </w:tblStylePr>
    <w:tblStylePr w:type="band1Horz">
      <w:tblPr/>
      <w:tcPr>
        <w:tcBorders>
          <w:top w:val="nil"/>
          <w:bottom w:val="nil"/>
          <w:insideH w:val="nil"/>
          <w:insideV w:val="nil"/>
        </w:tcBorders>
        <w:shd w:val="clear" w:color="auto" w:fill="96FF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B27B" w:themeColor="accent4"/>
        <w:left w:val="single" w:sz="8" w:space="0" w:color="8CB27B" w:themeColor="accent4"/>
        <w:bottom w:val="single" w:sz="8" w:space="0" w:color="8CB27B" w:themeColor="accent4"/>
        <w:right w:val="single" w:sz="8" w:space="0" w:color="8CB27B" w:themeColor="accent4"/>
      </w:tblBorders>
    </w:tblPr>
    <w:tblStylePr w:type="firstRow">
      <w:rPr>
        <w:sz w:val="24"/>
        <w:szCs w:val="24"/>
      </w:rPr>
      <w:tblPr/>
      <w:tcPr>
        <w:tcBorders>
          <w:top w:val="nil"/>
          <w:left w:val="nil"/>
          <w:bottom w:val="single" w:sz="24" w:space="0" w:color="8CB27B" w:themeColor="accent4"/>
          <w:right w:val="nil"/>
          <w:insideH w:val="nil"/>
          <w:insideV w:val="nil"/>
        </w:tcBorders>
        <w:shd w:val="clear" w:color="auto" w:fill="FFFFFF" w:themeFill="background1"/>
      </w:tcPr>
    </w:tblStylePr>
    <w:tblStylePr w:type="lastRow">
      <w:tblPr/>
      <w:tcPr>
        <w:tcBorders>
          <w:top w:val="single" w:sz="8" w:space="0" w:color="8CB27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CB27B" w:themeColor="accent4"/>
          <w:insideH w:val="nil"/>
          <w:insideV w:val="nil"/>
        </w:tcBorders>
        <w:shd w:val="clear" w:color="auto" w:fill="FFFFFF" w:themeFill="background1"/>
      </w:tcPr>
    </w:tblStylePr>
    <w:tblStylePr w:type="lastCol">
      <w:tblPr/>
      <w:tcPr>
        <w:tcBorders>
          <w:top w:val="nil"/>
          <w:left w:val="single" w:sz="8" w:space="0" w:color="8CB27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CDE" w:themeFill="accent4" w:themeFillTint="3F"/>
      </w:tcPr>
    </w:tblStylePr>
    <w:tblStylePr w:type="band1Horz">
      <w:tblPr/>
      <w:tcPr>
        <w:tcBorders>
          <w:top w:val="nil"/>
          <w:bottom w:val="nil"/>
          <w:insideH w:val="nil"/>
          <w:insideV w:val="nil"/>
        </w:tcBorders>
        <w:shd w:val="clear" w:color="auto" w:fill="E2ECD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3A6D" w:themeColor="accent5"/>
        <w:left w:val="single" w:sz="8" w:space="0" w:color="8A3A6D" w:themeColor="accent5"/>
        <w:bottom w:val="single" w:sz="8" w:space="0" w:color="8A3A6D" w:themeColor="accent5"/>
        <w:right w:val="single" w:sz="8" w:space="0" w:color="8A3A6D" w:themeColor="accent5"/>
      </w:tblBorders>
    </w:tblPr>
    <w:tblStylePr w:type="firstRow">
      <w:rPr>
        <w:sz w:val="24"/>
        <w:szCs w:val="24"/>
      </w:rPr>
      <w:tblPr/>
      <w:tcPr>
        <w:tcBorders>
          <w:top w:val="nil"/>
          <w:left w:val="nil"/>
          <w:bottom w:val="single" w:sz="24" w:space="0" w:color="8A3A6D" w:themeColor="accent5"/>
          <w:right w:val="nil"/>
          <w:insideH w:val="nil"/>
          <w:insideV w:val="nil"/>
        </w:tcBorders>
        <w:shd w:val="clear" w:color="auto" w:fill="FFFFFF" w:themeFill="background1"/>
      </w:tcPr>
    </w:tblStylePr>
    <w:tblStylePr w:type="lastRow">
      <w:tblPr/>
      <w:tcPr>
        <w:tcBorders>
          <w:top w:val="single" w:sz="8" w:space="0" w:color="8A3A6D"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A3A6D" w:themeColor="accent5"/>
          <w:insideH w:val="nil"/>
          <w:insideV w:val="nil"/>
        </w:tcBorders>
        <w:shd w:val="clear" w:color="auto" w:fill="FFFFFF" w:themeFill="background1"/>
      </w:tcPr>
    </w:tblStylePr>
    <w:tblStylePr w:type="lastCol">
      <w:tblPr/>
      <w:tcPr>
        <w:tcBorders>
          <w:top w:val="nil"/>
          <w:left w:val="single" w:sz="8" w:space="0" w:color="8A3A6D"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C8DC" w:themeFill="accent5" w:themeFillTint="3F"/>
      </w:tcPr>
    </w:tblStylePr>
    <w:tblStylePr w:type="band1Horz">
      <w:tblPr/>
      <w:tcPr>
        <w:tcBorders>
          <w:top w:val="nil"/>
          <w:bottom w:val="nil"/>
          <w:insideH w:val="nil"/>
          <w:insideV w:val="nil"/>
        </w:tcBorders>
        <w:shd w:val="clear" w:color="auto" w:fill="E8C8D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D4A3" w:themeColor="accent6"/>
        <w:left w:val="single" w:sz="8" w:space="0" w:color="EBD4A3" w:themeColor="accent6"/>
        <w:bottom w:val="single" w:sz="8" w:space="0" w:color="EBD4A3" w:themeColor="accent6"/>
        <w:right w:val="single" w:sz="8" w:space="0" w:color="EBD4A3" w:themeColor="accent6"/>
      </w:tblBorders>
    </w:tblPr>
    <w:tblStylePr w:type="firstRow">
      <w:rPr>
        <w:sz w:val="24"/>
        <w:szCs w:val="24"/>
      </w:rPr>
      <w:tblPr/>
      <w:tcPr>
        <w:tcBorders>
          <w:top w:val="nil"/>
          <w:left w:val="nil"/>
          <w:bottom w:val="single" w:sz="24" w:space="0" w:color="EBD4A3" w:themeColor="accent6"/>
          <w:right w:val="nil"/>
          <w:insideH w:val="nil"/>
          <w:insideV w:val="nil"/>
        </w:tcBorders>
        <w:shd w:val="clear" w:color="auto" w:fill="FFFFFF" w:themeFill="background1"/>
      </w:tcPr>
    </w:tblStylePr>
    <w:tblStylePr w:type="lastRow">
      <w:tblPr/>
      <w:tcPr>
        <w:tcBorders>
          <w:top w:val="single" w:sz="8" w:space="0" w:color="EBD4A3"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BD4A3" w:themeColor="accent6"/>
          <w:insideH w:val="nil"/>
          <w:insideV w:val="nil"/>
        </w:tcBorders>
        <w:shd w:val="clear" w:color="auto" w:fill="FFFFFF" w:themeFill="background1"/>
      </w:tcPr>
    </w:tblStylePr>
    <w:tblStylePr w:type="lastCol">
      <w:tblPr/>
      <w:tcPr>
        <w:tcBorders>
          <w:top w:val="nil"/>
          <w:left w:val="single" w:sz="8" w:space="0" w:color="EBD4A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4E8" w:themeFill="accent6" w:themeFillTint="3F"/>
      </w:tcPr>
    </w:tblStylePr>
    <w:tblStylePr w:type="band1Horz">
      <w:tblPr/>
      <w:tcPr>
        <w:tcBorders>
          <w:top w:val="nil"/>
          <w:bottom w:val="nil"/>
          <w:insideH w:val="nil"/>
          <w:insideV w:val="nil"/>
        </w:tcBorders>
        <w:shd w:val="clear" w:color="auto" w:fill="FAF4E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57C3BB" w:themeColor="accent1" w:themeTint="BF"/>
        <w:left w:val="single" w:sz="8" w:space="0" w:color="57C3BB" w:themeColor="accent1" w:themeTint="BF"/>
        <w:bottom w:val="single" w:sz="8" w:space="0" w:color="57C3BB" w:themeColor="accent1" w:themeTint="BF"/>
        <w:right w:val="single" w:sz="8" w:space="0" w:color="57C3BB" w:themeColor="accent1" w:themeTint="BF"/>
        <w:insideH w:val="single" w:sz="8" w:space="0" w:color="57C3BB" w:themeColor="accent1" w:themeTint="BF"/>
        <w:insideV w:val="single" w:sz="8" w:space="0" w:color="57C3BB" w:themeColor="accent1" w:themeTint="BF"/>
      </w:tblBorders>
    </w:tblPr>
    <w:tcPr>
      <w:shd w:val="clear" w:color="auto" w:fill="C7EBE8" w:themeFill="accent1" w:themeFillTint="3F"/>
    </w:tcPr>
    <w:tblStylePr w:type="firstRow">
      <w:rPr>
        <w:b/>
        <w:bCs/>
      </w:rPr>
    </w:tblStylePr>
    <w:tblStylePr w:type="lastRow">
      <w:rPr>
        <w:b/>
        <w:bCs/>
      </w:rPr>
      <w:tblPr/>
      <w:tcPr>
        <w:tcBorders>
          <w:top w:val="single" w:sz="18" w:space="0" w:color="57C3BB" w:themeColor="accent1" w:themeTint="BF"/>
        </w:tcBorders>
      </w:tcPr>
    </w:tblStylePr>
    <w:tblStylePr w:type="firstCol">
      <w:rPr>
        <w:b/>
        <w:bCs/>
      </w:rPr>
    </w:tblStylePr>
    <w:tblStylePr w:type="lastCol">
      <w:rPr>
        <w:b/>
        <w:bCs/>
      </w:rPr>
    </w:tblStylePr>
    <w:tblStylePr w:type="band1Vert">
      <w:tblPr/>
      <w:tcPr>
        <w:shd w:val="clear" w:color="auto" w:fill="8FD7D2" w:themeFill="accent1" w:themeFillTint="7F"/>
      </w:tcPr>
    </w:tblStylePr>
    <w:tblStylePr w:type="band1Horz">
      <w:tblPr/>
      <w:tcPr>
        <w:shd w:val="clear" w:color="auto" w:fill="8FD7D2"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38F4D" w:themeColor="accent2" w:themeTint="BF"/>
        <w:left w:val="single" w:sz="8" w:space="0" w:color="E38F4D" w:themeColor="accent2" w:themeTint="BF"/>
        <w:bottom w:val="single" w:sz="8" w:space="0" w:color="E38F4D" w:themeColor="accent2" w:themeTint="BF"/>
        <w:right w:val="single" w:sz="8" w:space="0" w:color="E38F4D" w:themeColor="accent2" w:themeTint="BF"/>
        <w:insideH w:val="single" w:sz="8" w:space="0" w:color="E38F4D" w:themeColor="accent2" w:themeTint="BF"/>
        <w:insideV w:val="single" w:sz="8" w:space="0" w:color="E38F4D" w:themeColor="accent2" w:themeTint="BF"/>
      </w:tblBorders>
    </w:tblPr>
    <w:tcPr>
      <w:shd w:val="clear" w:color="auto" w:fill="F5D9C4" w:themeFill="accent2" w:themeFillTint="3F"/>
    </w:tcPr>
    <w:tblStylePr w:type="firstRow">
      <w:rPr>
        <w:b/>
        <w:bCs/>
      </w:rPr>
    </w:tblStylePr>
    <w:tblStylePr w:type="lastRow">
      <w:rPr>
        <w:b/>
        <w:bCs/>
      </w:rPr>
      <w:tblPr/>
      <w:tcPr>
        <w:tcBorders>
          <w:top w:val="single" w:sz="18" w:space="0" w:color="E38F4D" w:themeColor="accent2" w:themeTint="BF"/>
        </w:tcBorders>
      </w:tcPr>
    </w:tblStylePr>
    <w:tblStylePr w:type="firstCol">
      <w:rPr>
        <w:b/>
        <w:bCs/>
      </w:rPr>
    </w:tblStylePr>
    <w:tblStylePr w:type="lastCol">
      <w:rPr>
        <w:b/>
        <w:bCs/>
      </w:rPr>
    </w:tblStylePr>
    <w:tblStylePr w:type="band1Vert">
      <w:tblPr/>
      <w:tcPr>
        <w:shd w:val="clear" w:color="auto" w:fill="ECB488" w:themeFill="accent2" w:themeFillTint="7F"/>
      </w:tcPr>
    </w:tblStylePr>
    <w:tblStylePr w:type="band1Horz">
      <w:tblPr/>
      <w:tcPr>
        <w:shd w:val="clear" w:color="auto" w:fill="ECB48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00BF5A" w:themeColor="accent3" w:themeTint="BF"/>
        <w:left w:val="single" w:sz="8" w:space="0" w:color="00BF5A" w:themeColor="accent3" w:themeTint="BF"/>
        <w:bottom w:val="single" w:sz="8" w:space="0" w:color="00BF5A" w:themeColor="accent3" w:themeTint="BF"/>
        <w:right w:val="single" w:sz="8" w:space="0" w:color="00BF5A" w:themeColor="accent3" w:themeTint="BF"/>
        <w:insideH w:val="single" w:sz="8" w:space="0" w:color="00BF5A" w:themeColor="accent3" w:themeTint="BF"/>
        <w:insideV w:val="single" w:sz="8" w:space="0" w:color="00BF5A" w:themeColor="accent3" w:themeTint="BF"/>
      </w:tblBorders>
    </w:tblPr>
    <w:tcPr>
      <w:shd w:val="clear" w:color="auto" w:fill="96FFC7" w:themeFill="accent3" w:themeFillTint="3F"/>
    </w:tcPr>
    <w:tblStylePr w:type="firstRow">
      <w:rPr>
        <w:b/>
        <w:bCs/>
      </w:rPr>
    </w:tblStylePr>
    <w:tblStylePr w:type="lastRow">
      <w:rPr>
        <w:b/>
        <w:bCs/>
      </w:rPr>
      <w:tblPr/>
      <w:tcPr>
        <w:tcBorders>
          <w:top w:val="single" w:sz="18" w:space="0" w:color="00BF5A" w:themeColor="accent3" w:themeTint="BF"/>
        </w:tcBorders>
      </w:tcPr>
    </w:tblStylePr>
    <w:tblStylePr w:type="firstCol">
      <w:rPr>
        <w:b/>
        <w:bCs/>
      </w:rPr>
    </w:tblStylePr>
    <w:tblStylePr w:type="lastCol">
      <w:rPr>
        <w:b/>
        <w:bCs/>
      </w:rPr>
    </w:tblStylePr>
    <w:tblStylePr w:type="band1Vert">
      <w:tblPr/>
      <w:tcPr>
        <w:shd w:val="clear" w:color="auto" w:fill="2BFF8E" w:themeFill="accent3" w:themeFillTint="7F"/>
      </w:tcPr>
    </w:tblStylePr>
    <w:tblStylePr w:type="band1Horz">
      <w:tblPr/>
      <w:tcPr>
        <w:shd w:val="clear" w:color="auto" w:fill="2BFF8E"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A8C59C" w:themeColor="accent4" w:themeTint="BF"/>
        <w:left w:val="single" w:sz="8" w:space="0" w:color="A8C59C" w:themeColor="accent4" w:themeTint="BF"/>
        <w:bottom w:val="single" w:sz="8" w:space="0" w:color="A8C59C" w:themeColor="accent4" w:themeTint="BF"/>
        <w:right w:val="single" w:sz="8" w:space="0" w:color="A8C59C" w:themeColor="accent4" w:themeTint="BF"/>
        <w:insideH w:val="single" w:sz="8" w:space="0" w:color="A8C59C" w:themeColor="accent4" w:themeTint="BF"/>
        <w:insideV w:val="single" w:sz="8" w:space="0" w:color="A8C59C" w:themeColor="accent4" w:themeTint="BF"/>
      </w:tblBorders>
    </w:tblPr>
    <w:tcPr>
      <w:shd w:val="clear" w:color="auto" w:fill="E2ECDE" w:themeFill="accent4" w:themeFillTint="3F"/>
    </w:tcPr>
    <w:tblStylePr w:type="firstRow">
      <w:rPr>
        <w:b/>
        <w:bCs/>
      </w:rPr>
    </w:tblStylePr>
    <w:tblStylePr w:type="lastRow">
      <w:rPr>
        <w:b/>
        <w:bCs/>
      </w:rPr>
      <w:tblPr/>
      <w:tcPr>
        <w:tcBorders>
          <w:top w:val="single" w:sz="18" w:space="0" w:color="A8C59C" w:themeColor="accent4" w:themeTint="BF"/>
        </w:tcBorders>
      </w:tcPr>
    </w:tblStylePr>
    <w:tblStylePr w:type="firstCol">
      <w:rPr>
        <w:b/>
        <w:bCs/>
      </w:rPr>
    </w:tblStylePr>
    <w:tblStylePr w:type="lastCol">
      <w:rPr>
        <w:b/>
        <w:bCs/>
      </w:rPr>
    </w:tblStylePr>
    <w:tblStylePr w:type="band1Vert">
      <w:tblPr/>
      <w:tcPr>
        <w:shd w:val="clear" w:color="auto" w:fill="C5D8BD" w:themeFill="accent4" w:themeFillTint="7F"/>
      </w:tcPr>
    </w:tblStylePr>
    <w:tblStylePr w:type="band1Horz">
      <w:tblPr/>
      <w:tcPr>
        <w:shd w:val="clear" w:color="auto" w:fill="C5D8BD"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B95996" w:themeColor="accent5" w:themeTint="BF"/>
        <w:left w:val="single" w:sz="8" w:space="0" w:color="B95996" w:themeColor="accent5" w:themeTint="BF"/>
        <w:bottom w:val="single" w:sz="8" w:space="0" w:color="B95996" w:themeColor="accent5" w:themeTint="BF"/>
        <w:right w:val="single" w:sz="8" w:space="0" w:color="B95996" w:themeColor="accent5" w:themeTint="BF"/>
        <w:insideH w:val="single" w:sz="8" w:space="0" w:color="B95996" w:themeColor="accent5" w:themeTint="BF"/>
        <w:insideV w:val="single" w:sz="8" w:space="0" w:color="B95996" w:themeColor="accent5" w:themeTint="BF"/>
      </w:tblBorders>
    </w:tblPr>
    <w:tcPr>
      <w:shd w:val="clear" w:color="auto" w:fill="E8C8DC" w:themeFill="accent5" w:themeFillTint="3F"/>
    </w:tcPr>
    <w:tblStylePr w:type="firstRow">
      <w:rPr>
        <w:b/>
        <w:bCs/>
      </w:rPr>
    </w:tblStylePr>
    <w:tblStylePr w:type="lastRow">
      <w:rPr>
        <w:b/>
        <w:bCs/>
      </w:rPr>
      <w:tblPr/>
      <w:tcPr>
        <w:tcBorders>
          <w:top w:val="single" w:sz="18" w:space="0" w:color="B95996" w:themeColor="accent5" w:themeTint="BF"/>
        </w:tcBorders>
      </w:tcPr>
    </w:tblStylePr>
    <w:tblStylePr w:type="firstCol">
      <w:rPr>
        <w:b/>
        <w:bCs/>
      </w:rPr>
    </w:tblStylePr>
    <w:tblStylePr w:type="lastCol">
      <w:rPr>
        <w:b/>
        <w:bCs/>
      </w:rPr>
    </w:tblStylePr>
    <w:tblStylePr w:type="band1Vert">
      <w:tblPr/>
      <w:tcPr>
        <w:shd w:val="clear" w:color="auto" w:fill="D090B9" w:themeFill="accent5" w:themeFillTint="7F"/>
      </w:tcPr>
    </w:tblStylePr>
    <w:tblStylePr w:type="band1Horz">
      <w:tblPr/>
      <w:tcPr>
        <w:shd w:val="clear" w:color="auto" w:fill="D090B9"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0DEBA" w:themeColor="accent6" w:themeTint="BF"/>
        <w:left w:val="single" w:sz="8" w:space="0" w:color="F0DEBA" w:themeColor="accent6" w:themeTint="BF"/>
        <w:bottom w:val="single" w:sz="8" w:space="0" w:color="F0DEBA" w:themeColor="accent6" w:themeTint="BF"/>
        <w:right w:val="single" w:sz="8" w:space="0" w:color="F0DEBA" w:themeColor="accent6" w:themeTint="BF"/>
        <w:insideH w:val="single" w:sz="8" w:space="0" w:color="F0DEBA" w:themeColor="accent6" w:themeTint="BF"/>
        <w:insideV w:val="single" w:sz="8" w:space="0" w:color="F0DEBA" w:themeColor="accent6" w:themeTint="BF"/>
      </w:tblBorders>
    </w:tblPr>
    <w:tcPr>
      <w:shd w:val="clear" w:color="auto" w:fill="FAF4E8" w:themeFill="accent6" w:themeFillTint="3F"/>
    </w:tcPr>
    <w:tblStylePr w:type="firstRow">
      <w:rPr>
        <w:b/>
        <w:bCs/>
      </w:rPr>
    </w:tblStylePr>
    <w:tblStylePr w:type="lastRow">
      <w:rPr>
        <w:b/>
        <w:bCs/>
      </w:rPr>
      <w:tblPr/>
      <w:tcPr>
        <w:tcBorders>
          <w:top w:val="single" w:sz="18" w:space="0" w:color="F0DEBA" w:themeColor="accent6" w:themeTint="BF"/>
        </w:tcBorders>
      </w:tcPr>
    </w:tblStylePr>
    <w:tblStylePr w:type="firstCol">
      <w:rPr>
        <w:b/>
        <w:bCs/>
      </w:rPr>
    </w:tblStylePr>
    <w:tblStylePr w:type="lastCol">
      <w:rPr>
        <w:b/>
        <w:bCs/>
      </w:rPr>
    </w:tblStylePr>
    <w:tblStylePr w:type="band1Vert">
      <w:tblPr/>
      <w:tcPr>
        <w:shd w:val="clear" w:color="auto" w:fill="F5E9D1" w:themeFill="accent6" w:themeFillTint="7F"/>
      </w:tcPr>
    </w:tblStylePr>
    <w:tblStylePr w:type="band1Horz">
      <w:tblPr/>
      <w:tcPr>
        <w:shd w:val="clear" w:color="auto" w:fill="F5E9D1"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69992" w:themeColor="accent1"/>
        <w:left w:val="single" w:sz="8" w:space="0" w:color="369992" w:themeColor="accent1"/>
        <w:bottom w:val="single" w:sz="8" w:space="0" w:color="369992" w:themeColor="accent1"/>
        <w:right w:val="single" w:sz="8" w:space="0" w:color="369992" w:themeColor="accent1"/>
        <w:insideH w:val="single" w:sz="8" w:space="0" w:color="369992" w:themeColor="accent1"/>
        <w:insideV w:val="single" w:sz="8" w:space="0" w:color="369992" w:themeColor="accent1"/>
      </w:tblBorders>
    </w:tblPr>
    <w:tcPr>
      <w:shd w:val="clear" w:color="auto" w:fill="C7EBE8" w:themeFill="accent1" w:themeFillTint="3F"/>
    </w:tcPr>
    <w:tblStylePr w:type="firstRow">
      <w:rPr>
        <w:b/>
        <w:bCs/>
        <w:color w:val="000000" w:themeColor="text1"/>
      </w:rPr>
      <w:tblPr/>
      <w:tcPr>
        <w:shd w:val="clear" w:color="auto" w:fill="E8F7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FED" w:themeFill="accent1" w:themeFillTint="33"/>
      </w:tcPr>
    </w:tblStylePr>
    <w:tblStylePr w:type="band1Vert">
      <w:tblPr/>
      <w:tcPr>
        <w:shd w:val="clear" w:color="auto" w:fill="8FD7D2" w:themeFill="accent1" w:themeFillTint="7F"/>
      </w:tcPr>
    </w:tblStylePr>
    <w:tblStylePr w:type="band1Horz">
      <w:tblPr/>
      <w:tcPr>
        <w:tcBorders>
          <w:insideH w:val="single" w:sz="6" w:space="0" w:color="369992" w:themeColor="accent1"/>
          <w:insideV w:val="single" w:sz="6" w:space="0" w:color="369992" w:themeColor="accent1"/>
        </w:tcBorders>
        <w:shd w:val="clear" w:color="auto" w:fill="8FD7D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6C20" w:themeColor="accent2"/>
        <w:left w:val="single" w:sz="8" w:space="0" w:color="CC6C20" w:themeColor="accent2"/>
        <w:bottom w:val="single" w:sz="8" w:space="0" w:color="CC6C20" w:themeColor="accent2"/>
        <w:right w:val="single" w:sz="8" w:space="0" w:color="CC6C20" w:themeColor="accent2"/>
        <w:insideH w:val="single" w:sz="8" w:space="0" w:color="CC6C20" w:themeColor="accent2"/>
        <w:insideV w:val="single" w:sz="8" w:space="0" w:color="CC6C20" w:themeColor="accent2"/>
      </w:tblBorders>
    </w:tblPr>
    <w:tcPr>
      <w:shd w:val="clear" w:color="auto" w:fill="F5D9C4" w:themeFill="accent2" w:themeFillTint="3F"/>
    </w:tcPr>
    <w:tblStylePr w:type="firstRow">
      <w:rPr>
        <w:b/>
        <w:bCs/>
        <w:color w:val="000000" w:themeColor="text1"/>
      </w:rPr>
      <w:tblPr/>
      <w:tcPr>
        <w:shd w:val="clear" w:color="auto" w:fill="FBF0E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E1CF" w:themeFill="accent2" w:themeFillTint="33"/>
      </w:tcPr>
    </w:tblStylePr>
    <w:tblStylePr w:type="band1Vert">
      <w:tblPr/>
      <w:tcPr>
        <w:shd w:val="clear" w:color="auto" w:fill="ECB488" w:themeFill="accent2" w:themeFillTint="7F"/>
      </w:tcPr>
    </w:tblStylePr>
    <w:tblStylePr w:type="band1Horz">
      <w:tblPr/>
      <w:tcPr>
        <w:tcBorders>
          <w:insideH w:val="single" w:sz="6" w:space="0" w:color="CC6C20" w:themeColor="accent2"/>
          <w:insideV w:val="single" w:sz="6" w:space="0" w:color="CC6C20" w:themeColor="accent2"/>
        </w:tcBorders>
        <w:shd w:val="clear" w:color="auto" w:fill="ECB48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5528" w:themeColor="accent3"/>
        <w:left w:val="single" w:sz="8" w:space="0" w:color="005528" w:themeColor="accent3"/>
        <w:bottom w:val="single" w:sz="8" w:space="0" w:color="005528" w:themeColor="accent3"/>
        <w:right w:val="single" w:sz="8" w:space="0" w:color="005528" w:themeColor="accent3"/>
        <w:insideH w:val="single" w:sz="8" w:space="0" w:color="005528" w:themeColor="accent3"/>
        <w:insideV w:val="single" w:sz="8" w:space="0" w:color="005528" w:themeColor="accent3"/>
      </w:tblBorders>
    </w:tblPr>
    <w:tcPr>
      <w:shd w:val="clear" w:color="auto" w:fill="96FFC7" w:themeFill="accent3" w:themeFillTint="3F"/>
    </w:tcPr>
    <w:tblStylePr w:type="firstRow">
      <w:rPr>
        <w:b/>
        <w:bCs/>
        <w:color w:val="000000" w:themeColor="text1"/>
      </w:rPr>
      <w:tblPr/>
      <w:tcPr>
        <w:shd w:val="clear" w:color="auto" w:fill="D5FFE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AFFD2" w:themeFill="accent3" w:themeFillTint="33"/>
      </w:tcPr>
    </w:tblStylePr>
    <w:tblStylePr w:type="band1Vert">
      <w:tblPr/>
      <w:tcPr>
        <w:shd w:val="clear" w:color="auto" w:fill="2BFF8E" w:themeFill="accent3" w:themeFillTint="7F"/>
      </w:tcPr>
    </w:tblStylePr>
    <w:tblStylePr w:type="band1Horz">
      <w:tblPr/>
      <w:tcPr>
        <w:tcBorders>
          <w:insideH w:val="single" w:sz="6" w:space="0" w:color="005528" w:themeColor="accent3"/>
          <w:insideV w:val="single" w:sz="6" w:space="0" w:color="005528" w:themeColor="accent3"/>
        </w:tcBorders>
        <w:shd w:val="clear" w:color="auto" w:fill="2BFF8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CB27B" w:themeColor="accent4"/>
        <w:left w:val="single" w:sz="8" w:space="0" w:color="8CB27B" w:themeColor="accent4"/>
        <w:bottom w:val="single" w:sz="8" w:space="0" w:color="8CB27B" w:themeColor="accent4"/>
        <w:right w:val="single" w:sz="8" w:space="0" w:color="8CB27B" w:themeColor="accent4"/>
        <w:insideH w:val="single" w:sz="8" w:space="0" w:color="8CB27B" w:themeColor="accent4"/>
        <w:insideV w:val="single" w:sz="8" w:space="0" w:color="8CB27B" w:themeColor="accent4"/>
      </w:tblBorders>
    </w:tblPr>
    <w:tcPr>
      <w:shd w:val="clear" w:color="auto" w:fill="E2ECDE" w:themeFill="accent4" w:themeFillTint="3F"/>
    </w:tcPr>
    <w:tblStylePr w:type="firstRow">
      <w:rPr>
        <w:b/>
        <w:bCs/>
        <w:color w:val="000000" w:themeColor="text1"/>
      </w:rPr>
      <w:tblPr/>
      <w:tcPr>
        <w:shd w:val="clear" w:color="auto" w:fill="F3F7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EFE4" w:themeFill="accent4" w:themeFillTint="33"/>
      </w:tcPr>
    </w:tblStylePr>
    <w:tblStylePr w:type="band1Vert">
      <w:tblPr/>
      <w:tcPr>
        <w:shd w:val="clear" w:color="auto" w:fill="C5D8BD" w:themeFill="accent4" w:themeFillTint="7F"/>
      </w:tcPr>
    </w:tblStylePr>
    <w:tblStylePr w:type="band1Horz">
      <w:tblPr/>
      <w:tcPr>
        <w:tcBorders>
          <w:insideH w:val="single" w:sz="6" w:space="0" w:color="8CB27B" w:themeColor="accent4"/>
          <w:insideV w:val="single" w:sz="6" w:space="0" w:color="8CB27B" w:themeColor="accent4"/>
        </w:tcBorders>
        <w:shd w:val="clear" w:color="auto" w:fill="C5D8B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A3A6D" w:themeColor="accent5"/>
        <w:left w:val="single" w:sz="8" w:space="0" w:color="8A3A6D" w:themeColor="accent5"/>
        <w:bottom w:val="single" w:sz="8" w:space="0" w:color="8A3A6D" w:themeColor="accent5"/>
        <w:right w:val="single" w:sz="8" w:space="0" w:color="8A3A6D" w:themeColor="accent5"/>
        <w:insideH w:val="single" w:sz="8" w:space="0" w:color="8A3A6D" w:themeColor="accent5"/>
        <w:insideV w:val="single" w:sz="8" w:space="0" w:color="8A3A6D" w:themeColor="accent5"/>
      </w:tblBorders>
    </w:tblPr>
    <w:tcPr>
      <w:shd w:val="clear" w:color="auto" w:fill="E8C8DC" w:themeFill="accent5" w:themeFillTint="3F"/>
    </w:tcPr>
    <w:tblStylePr w:type="firstRow">
      <w:rPr>
        <w:b/>
        <w:bCs/>
        <w:color w:val="000000" w:themeColor="text1"/>
      </w:rPr>
      <w:tblPr/>
      <w:tcPr>
        <w:shd w:val="clear" w:color="auto" w:fill="F5E9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2E3" w:themeFill="accent5" w:themeFillTint="33"/>
      </w:tcPr>
    </w:tblStylePr>
    <w:tblStylePr w:type="band1Vert">
      <w:tblPr/>
      <w:tcPr>
        <w:shd w:val="clear" w:color="auto" w:fill="D090B9" w:themeFill="accent5" w:themeFillTint="7F"/>
      </w:tcPr>
    </w:tblStylePr>
    <w:tblStylePr w:type="band1Horz">
      <w:tblPr/>
      <w:tcPr>
        <w:tcBorders>
          <w:insideH w:val="single" w:sz="6" w:space="0" w:color="8A3A6D" w:themeColor="accent5"/>
          <w:insideV w:val="single" w:sz="6" w:space="0" w:color="8A3A6D" w:themeColor="accent5"/>
        </w:tcBorders>
        <w:shd w:val="clear" w:color="auto" w:fill="D090B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BD4A3" w:themeColor="accent6"/>
        <w:left w:val="single" w:sz="8" w:space="0" w:color="EBD4A3" w:themeColor="accent6"/>
        <w:bottom w:val="single" w:sz="8" w:space="0" w:color="EBD4A3" w:themeColor="accent6"/>
        <w:right w:val="single" w:sz="8" w:space="0" w:color="EBD4A3" w:themeColor="accent6"/>
        <w:insideH w:val="single" w:sz="8" w:space="0" w:color="EBD4A3" w:themeColor="accent6"/>
        <w:insideV w:val="single" w:sz="8" w:space="0" w:color="EBD4A3" w:themeColor="accent6"/>
      </w:tblBorders>
    </w:tblPr>
    <w:tcPr>
      <w:shd w:val="clear" w:color="auto" w:fill="FAF4E8" w:themeFill="accent6" w:themeFillTint="3F"/>
    </w:tcPr>
    <w:tblStylePr w:type="firstRow">
      <w:rPr>
        <w:b/>
        <w:bCs/>
        <w:color w:val="000000" w:themeColor="text1"/>
      </w:rPr>
      <w:tblPr/>
      <w:tcPr>
        <w:shd w:val="clear" w:color="auto" w:fill="FDFAF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6EC" w:themeFill="accent6" w:themeFillTint="33"/>
      </w:tcPr>
    </w:tblStylePr>
    <w:tblStylePr w:type="band1Vert">
      <w:tblPr/>
      <w:tcPr>
        <w:shd w:val="clear" w:color="auto" w:fill="F5E9D1" w:themeFill="accent6" w:themeFillTint="7F"/>
      </w:tcPr>
    </w:tblStylePr>
    <w:tblStylePr w:type="band1Horz">
      <w:tblPr/>
      <w:tcPr>
        <w:tcBorders>
          <w:insideH w:val="single" w:sz="6" w:space="0" w:color="EBD4A3" w:themeColor="accent6"/>
          <w:insideV w:val="single" w:sz="6" w:space="0" w:color="EBD4A3" w:themeColor="accent6"/>
        </w:tcBorders>
        <w:shd w:val="clear" w:color="auto" w:fill="F5E9D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7EBE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6999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6999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6999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6999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FD7D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FD7D2"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D9C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6C2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6C2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6C2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6C2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CB48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CB48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FF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52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52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52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52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BFF8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BFF8E"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CD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CB27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CB27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CB27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CB27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8B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8BD"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C8D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A3A6D"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A3A6D"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A3A6D"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A3A6D"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090B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090B9"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4E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BD4A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BD4A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BD4A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BD4A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E9D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E9D1"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36999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B4C4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8726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8726C" w:themeFill="accent1" w:themeFillShade="BF"/>
      </w:tcPr>
    </w:tblStylePr>
    <w:tblStylePr w:type="band1Vert">
      <w:tblPr/>
      <w:tcPr>
        <w:tcBorders>
          <w:top w:val="nil"/>
          <w:left w:val="nil"/>
          <w:bottom w:val="nil"/>
          <w:right w:val="nil"/>
          <w:insideH w:val="nil"/>
          <w:insideV w:val="nil"/>
        </w:tcBorders>
        <w:shd w:val="clear" w:color="auto" w:fill="28726C" w:themeFill="accent1" w:themeFillShade="BF"/>
      </w:tcPr>
    </w:tblStylePr>
    <w:tblStylePr w:type="band1Horz">
      <w:tblPr/>
      <w:tcPr>
        <w:tcBorders>
          <w:top w:val="nil"/>
          <w:left w:val="nil"/>
          <w:bottom w:val="nil"/>
          <w:right w:val="nil"/>
          <w:insideH w:val="nil"/>
          <w:insideV w:val="nil"/>
        </w:tcBorders>
        <w:shd w:val="clear" w:color="auto" w:fill="28726C"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C6C2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351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8501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85018" w:themeFill="accent2" w:themeFillShade="BF"/>
      </w:tcPr>
    </w:tblStylePr>
    <w:tblStylePr w:type="band1Vert">
      <w:tblPr/>
      <w:tcPr>
        <w:tcBorders>
          <w:top w:val="nil"/>
          <w:left w:val="nil"/>
          <w:bottom w:val="nil"/>
          <w:right w:val="nil"/>
          <w:insideH w:val="nil"/>
          <w:insideV w:val="nil"/>
        </w:tcBorders>
        <w:shd w:val="clear" w:color="auto" w:fill="985018" w:themeFill="accent2" w:themeFillShade="BF"/>
      </w:tcPr>
    </w:tblStylePr>
    <w:tblStylePr w:type="band1Horz">
      <w:tblPr/>
      <w:tcPr>
        <w:tcBorders>
          <w:top w:val="nil"/>
          <w:left w:val="nil"/>
          <w:bottom w:val="nil"/>
          <w:right w:val="nil"/>
          <w:insideH w:val="nil"/>
          <w:insideV w:val="nil"/>
        </w:tcBorders>
        <w:shd w:val="clear" w:color="auto" w:fill="985018"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00552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A1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3F1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3F1D" w:themeFill="accent3" w:themeFillShade="BF"/>
      </w:tcPr>
    </w:tblStylePr>
    <w:tblStylePr w:type="band1Vert">
      <w:tblPr/>
      <w:tcPr>
        <w:tcBorders>
          <w:top w:val="nil"/>
          <w:left w:val="nil"/>
          <w:bottom w:val="nil"/>
          <w:right w:val="nil"/>
          <w:insideH w:val="nil"/>
          <w:insideV w:val="nil"/>
        </w:tcBorders>
        <w:shd w:val="clear" w:color="auto" w:fill="003F1D" w:themeFill="accent3" w:themeFillShade="BF"/>
      </w:tcPr>
    </w:tblStylePr>
    <w:tblStylePr w:type="band1Horz">
      <w:tblPr/>
      <w:tcPr>
        <w:tcBorders>
          <w:top w:val="nil"/>
          <w:left w:val="nil"/>
          <w:bottom w:val="nil"/>
          <w:right w:val="nil"/>
          <w:insideH w:val="nil"/>
          <w:insideV w:val="nil"/>
        </w:tcBorders>
        <w:shd w:val="clear" w:color="auto" w:fill="003F1D"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CB27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5E3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58E5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58E53" w:themeFill="accent4" w:themeFillShade="BF"/>
      </w:tcPr>
    </w:tblStylePr>
    <w:tblStylePr w:type="band1Vert">
      <w:tblPr/>
      <w:tcPr>
        <w:tcBorders>
          <w:top w:val="nil"/>
          <w:left w:val="nil"/>
          <w:bottom w:val="nil"/>
          <w:right w:val="nil"/>
          <w:insideH w:val="nil"/>
          <w:insideV w:val="nil"/>
        </w:tcBorders>
        <w:shd w:val="clear" w:color="auto" w:fill="658E53" w:themeFill="accent4" w:themeFillShade="BF"/>
      </w:tcPr>
    </w:tblStylePr>
    <w:tblStylePr w:type="band1Horz">
      <w:tblPr/>
      <w:tcPr>
        <w:tcBorders>
          <w:top w:val="nil"/>
          <w:left w:val="nil"/>
          <w:bottom w:val="nil"/>
          <w:right w:val="nil"/>
          <w:insideH w:val="nil"/>
          <w:insideV w:val="nil"/>
        </w:tcBorders>
        <w:shd w:val="clear" w:color="auto" w:fill="658E53"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8A3A6D"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1C3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72B51"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72B51" w:themeFill="accent5" w:themeFillShade="BF"/>
      </w:tcPr>
    </w:tblStylePr>
    <w:tblStylePr w:type="band1Vert">
      <w:tblPr/>
      <w:tcPr>
        <w:tcBorders>
          <w:top w:val="nil"/>
          <w:left w:val="nil"/>
          <w:bottom w:val="nil"/>
          <w:right w:val="nil"/>
          <w:insideH w:val="nil"/>
          <w:insideV w:val="nil"/>
        </w:tcBorders>
        <w:shd w:val="clear" w:color="auto" w:fill="672B51" w:themeFill="accent5" w:themeFillShade="BF"/>
      </w:tcPr>
    </w:tblStylePr>
    <w:tblStylePr w:type="band1Horz">
      <w:tblPr/>
      <w:tcPr>
        <w:tcBorders>
          <w:top w:val="nil"/>
          <w:left w:val="nil"/>
          <w:bottom w:val="nil"/>
          <w:right w:val="nil"/>
          <w:insideH w:val="nil"/>
          <w:insideV w:val="nil"/>
        </w:tcBorders>
        <w:shd w:val="clear" w:color="auto" w:fill="672B51"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EBD4A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279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D9AD5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D9AD50" w:themeFill="accent6" w:themeFillShade="BF"/>
      </w:tcPr>
    </w:tblStylePr>
    <w:tblStylePr w:type="band1Vert">
      <w:tblPr/>
      <w:tcPr>
        <w:tcBorders>
          <w:top w:val="nil"/>
          <w:left w:val="nil"/>
          <w:bottom w:val="nil"/>
          <w:right w:val="nil"/>
          <w:insideH w:val="nil"/>
          <w:insideV w:val="nil"/>
        </w:tcBorders>
        <w:shd w:val="clear" w:color="auto" w:fill="D9AD50" w:themeFill="accent6" w:themeFillShade="BF"/>
      </w:tcPr>
    </w:tblStylePr>
    <w:tblStylePr w:type="band1Horz">
      <w:tblPr/>
      <w:tcPr>
        <w:tcBorders>
          <w:top w:val="nil"/>
          <w:left w:val="nil"/>
          <w:bottom w:val="nil"/>
          <w:right w:val="nil"/>
          <w:insideH w:val="nil"/>
          <w:insideV w:val="nil"/>
        </w:tcBorders>
        <w:shd w:val="clear" w:color="auto" w:fill="D9AD50"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C6C2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6C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C6C20" w:themeColor="accent2"/>
        <w:left w:val="single" w:sz="4" w:space="0" w:color="369992" w:themeColor="accent1"/>
        <w:bottom w:val="single" w:sz="4" w:space="0" w:color="369992" w:themeColor="accent1"/>
        <w:right w:val="single" w:sz="4" w:space="0" w:color="369992" w:themeColor="accent1"/>
        <w:insideH w:val="single" w:sz="4" w:space="0" w:color="FFFFFF" w:themeColor="background1"/>
        <w:insideV w:val="single" w:sz="4" w:space="0" w:color="FFFFFF" w:themeColor="background1"/>
      </w:tblBorders>
    </w:tblPr>
    <w:tcPr>
      <w:shd w:val="clear" w:color="auto" w:fill="E8F7F6" w:themeFill="accent1" w:themeFillTint="19"/>
    </w:tcPr>
    <w:tblStylePr w:type="firstRow">
      <w:rPr>
        <w:b/>
        <w:bCs/>
      </w:rPr>
      <w:tblPr/>
      <w:tcPr>
        <w:tcBorders>
          <w:top w:val="nil"/>
          <w:left w:val="nil"/>
          <w:bottom w:val="single" w:sz="24" w:space="0" w:color="CC6C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05B57" w:themeFill="accent1" w:themeFillShade="99"/>
      </w:tcPr>
    </w:tblStylePr>
    <w:tblStylePr w:type="firstCol">
      <w:rPr>
        <w:color w:val="FFFFFF" w:themeColor="background1"/>
      </w:rPr>
      <w:tblPr/>
      <w:tcPr>
        <w:tcBorders>
          <w:top w:val="nil"/>
          <w:left w:val="nil"/>
          <w:bottom w:val="nil"/>
          <w:right w:val="nil"/>
          <w:insideH w:val="single" w:sz="4" w:space="0" w:color="205B57" w:themeColor="accent1" w:themeShade="99"/>
          <w:insideV w:val="nil"/>
        </w:tcBorders>
        <w:shd w:val="clear" w:color="auto" w:fill="205B5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05B57" w:themeFill="accent1" w:themeFillShade="99"/>
      </w:tcPr>
    </w:tblStylePr>
    <w:tblStylePr w:type="band1Vert">
      <w:tblPr/>
      <w:tcPr>
        <w:shd w:val="clear" w:color="auto" w:fill="A5DFDB" w:themeFill="accent1" w:themeFillTint="66"/>
      </w:tcPr>
    </w:tblStylePr>
    <w:tblStylePr w:type="band1Horz">
      <w:tblPr/>
      <w:tcPr>
        <w:shd w:val="clear" w:color="auto" w:fill="8FD7D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C6C20" w:themeColor="accent2"/>
        <w:left w:val="single" w:sz="4" w:space="0" w:color="CC6C20" w:themeColor="accent2"/>
        <w:bottom w:val="single" w:sz="4" w:space="0" w:color="CC6C20" w:themeColor="accent2"/>
        <w:right w:val="single" w:sz="4" w:space="0" w:color="CC6C20" w:themeColor="accent2"/>
        <w:insideH w:val="single" w:sz="4" w:space="0" w:color="FFFFFF" w:themeColor="background1"/>
        <w:insideV w:val="single" w:sz="4" w:space="0" w:color="FFFFFF" w:themeColor="background1"/>
      </w:tblBorders>
    </w:tblPr>
    <w:tcPr>
      <w:shd w:val="clear" w:color="auto" w:fill="FBF0E7" w:themeFill="accent2" w:themeFillTint="19"/>
    </w:tcPr>
    <w:tblStylePr w:type="firstRow">
      <w:rPr>
        <w:b/>
        <w:bCs/>
      </w:rPr>
      <w:tblPr/>
      <w:tcPr>
        <w:tcBorders>
          <w:top w:val="nil"/>
          <w:left w:val="nil"/>
          <w:bottom w:val="single" w:sz="24" w:space="0" w:color="CC6C2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4013" w:themeFill="accent2" w:themeFillShade="99"/>
      </w:tcPr>
    </w:tblStylePr>
    <w:tblStylePr w:type="firstCol">
      <w:rPr>
        <w:color w:val="FFFFFF" w:themeColor="background1"/>
      </w:rPr>
      <w:tblPr/>
      <w:tcPr>
        <w:tcBorders>
          <w:top w:val="nil"/>
          <w:left w:val="nil"/>
          <w:bottom w:val="nil"/>
          <w:right w:val="nil"/>
          <w:insideH w:val="single" w:sz="4" w:space="0" w:color="7A4013" w:themeColor="accent2" w:themeShade="99"/>
          <w:insideV w:val="nil"/>
        </w:tcBorders>
        <w:shd w:val="clear" w:color="auto" w:fill="7A4013"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A4013" w:themeFill="accent2" w:themeFillShade="99"/>
      </w:tcPr>
    </w:tblStylePr>
    <w:tblStylePr w:type="band1Vert">
      <w:tblPr/>
      <w:tcPr>
        <w:shd w:val="clear" w:color="auto" w:fill="F0C3A0" w:themeFill="accent2" w:themeFillTint="66"/>
      </w:tcPr>
    </w:tblStylePr>
    <w:tblStylePr w:type="band1Horz">
      <w:tblPr/>
      <w:tcPr>
        <w:shd w:val="clear" w:color="auto" w:fill="ECB48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CB27B" w:themeColor="accent4"/>
        <w:left w:val="single" w:sz="4" w:space="0" w:color="005528" w:themeColor="accent3"/>
        <w:bottom w:val="single" w:sz="4" w:space="0" w:color="005528" w:themeColor="accent3"/>
        <w:right w:val="single" w:sz="4" w:space="0" w:color="005528" w:themeColor="accent3"/>
        <w:insideH w:val="single" w:sz="4" w:space="0" w:color="FFFFFF" w:themeColor="background1"/>
        <w:insideV w:val="single" w:sz="4" w:space="0" w:color="FFFFFF" w:themeColor="background1"/>
      </w:tblBorders>
    </w:tblPr>
    <w:tcPr>
      <w:shd w:val="clear" w:color="auto" w:fill="D5FFE8" w:themeFill="accent3" w:themeFillTint="19"/>
    </w:tcPr>
    <w:tblStylePr w:type="firstRow">
      <w:rPr>
        <w:b/>
        <w:bCs/>
      </w:rPr>
      <w:tblPr/>
      <w:tcPr>
        <w:tcBorders>
          <w:top w:val="nil"/>
          <w:left w:val="nil"/>
          <w:bottom w:val="single" w:sz="24" w:space="0" w:color="8CB27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18" w:themeFill="accent3" w:themeFillShade="99"/>
      </w:tcPr>
    </w:tblStylePr>
    <w:tblStylePr w:type="firstCol">
      <w:rPr>
        <w:color w:val="FFFFFF" w:themeColor="background1"/>
      </w:rPr>
      <w:tblPr/>
      <w:tcPr>
        <w:tcBorders>
          <w:top w:val="nil"/>
          <w:left w:val="nil"/>
          <w:bottom w:val="nil"/>
          <w:right w:val="nil"/>
          <w:insideH w:val="single" w:sz="4" w:space="0" w:color="003318" w:themeColor="accent3" w:themeShade="99"/>
          <w:insideV w:val="nil"/>
        </w:tcBorders>
        <w:shd w:val="clear" w:color="auto" w:fill="00331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3318" w:themeFill="accent3" w:themeFillShade="99"/>
      </w:tcPr>
    </w:tblStylePr>
    <w:tblStylePr w:type="band1Vert">
      <w:tblPr/>
      <w:tcPr>
        <w:shd w:val="clear" w:color="auto" w:fill="55FFA5" w:themeFill="accent3" w:themeFillTint="66"/>
      </w:tcPr>
    </w:tblStylePr>
    <w:tblStylePr w:type="band1Horz">
      <w:tblPr/>
      <w:tcPr>
        <w:shd w:val="clear" w:color="auto" w:fill="2BFF8E"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005528" w:themeColor="accent3"/>
        <w:left w:val="single" w:sz="4" w:space="0" w:color="8CB27B" w:themeColor="accent4"/>
        <w:bottom w:val="single" w:sz="4" w:space="0" w:color="8CB27B" w:themeColor="accent4"/>
        <w:right w:val="single" w:sz="4" w:space="0" w:color="8CB27B" w:themeColor="accent4"/>
        <w:insideH w:val="single" w:sz="4" w:space="0" w:color="FFFFFF" w:themeColor="background1"/>
        <w:insideV w:val="single" w:sz="4" w:space="0" w:color="FFFFFF" w:themeColor="background1"/>
      </w:tblBorders>
    </w:tblPr>
    <w:tcPr>
      <w:shd w:val="clear" w:color="auto" w:fill="F3F7F1" w:themeFill="accent4" w:themeFillTint="19"/>
    </w:tcPr>
    <w:tblStylePr w:type="firstRow">
      <w:rPr>
        <w:b/>
        <w:bCs/>
      </w:rPr>
      <w:tblPr/>
      <w:tcPr>
        <w:tcBorders>
          <w:top w:val="nil"/>
          <w:left w:val="nil"/>
          <w:bottom w:val="single" w:sz="24" w:space="0" w:color="00552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142" w:themeFill="accent4" w:themeFillShade="99"/>
      </w:tcPr>
    </w:tblStylePr>
    <w:tblStylePr w:type="firstCol">
      <w:rPr>
        <w:color w:val="FFFFFF" w:themeColor="background1"/>
      </w:rPr>
      <w:tblPr/>
      <w:tcPr>
        <w:tcBorders>
          <w:top w:val="nil"/>
          <w:left w:val="nil"/>
          <w:bottom w:val="nil"/>
          <w:right w:val="nil"/>
          <w:insideH w:val="single" w:sz="4" w:space="0" w:color="507142" w:themeColor="accent4" w:themeShade="99"/>
          <w:insideV w:val="nil"/>
        </w:tcBorders>
        <w:shd w:val="clear" w:color="auto" w:fill="50714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07142" w:themeFill="accent4" w:themeFillShade="99"/>
      </w:tcPr>
    </w:tblStylePr>
    <w:tblStylePr w:type="band1Vert">
      <w:tblPr/>
      <w:tcPr>
        <w:shd w:val="clear" w:color="auto" w:fill="D0E0CA" w:themeFill="accent4" w:themeFillTint="66"/>
      </w:tcPr>
    </w:tblStylePr>
    <w:tblStylePr w:type="band1Horz">
      <w:tblPr/>
      <w:tcPr>
        <w:shd w:val="clear" w:color="auto" w:fill="C5D8B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EBD4A3" w:themeColor="accent6"/>
        <w:left w:val="single" w:sz="4" w:space="0" w:color="8A3A6D" w:themeColor="accent5"/>
        <w:bottom w:val="single" w:sz="4" w:space="0" w:color="8A3A6D" w:themeColor="accent5"/>
        <w:right w:val="single" w:sz="4" w:space="0" w:color="8A3A6D" w:themeColor="accent5"/>
        <w:insideH w:val="single" w:sz="4" w:space="0" w:color="FFFFFF" w:themeColor="background1"/>
        <w:insideV w:val="single" w:sz="4" w:space="0" w:color="FFFFFF" w:themeColor="background1"/>
      </w:tblBorders>
    </w:tblPr>
    <w:tcPr>
      <w:shd w:val="clear" w:color="auto" w:fill="F5E9F1" w:themeFill="accent5" w:themeFillTint="19"/>
    </w:tcPr>
    <w:tblStylePr w:type="firstRow">
      <w:rPr>
        <w:b/>
        <w:bCs/>
      </w:rPr>
      <w:tblPr/>
      <w:tcPr>
        <w:tcBorders>
          <w:top w:val="nil"/>
          <w:left w:val="nil"/>
          <w:bottom w:val="single" w:sz="24" w:space="0" w:color="EBD4A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2241" w:themeFill="accent5" w:themeFillShade="99"/>
      </w:tcPr>
    </w:tblStylePr>
    <w:tblStylePr w:type="firstCol">
      <w:rPr>
        <w:color w:val="FFFFFF" w:themeColor="background1"/>
      </w:rPr>
      <w:tblPr/>
      <w:tcPr>
        <w:tcBorders>
          <w:top w:val="nil"/>
          <w:left w:val="nil"/>
          <w:bottom w:val="nil"/>
          <w:right w:val="nil"/>
          <w:insideH w:val="single" w:sz="4" w:space="0" w:color="522241" w:themeColor="accent5" w:themeShade="99"/>
          <w:insideV w:val="nil"/>
        </w:tcBorders>
        <w:shd w:val="clear" w:color="auto" w:fill="52224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22241" w:themeFill="accent5" w:themeFillShade="99"/>
      </w:tcPr>
    </w:tblStylePr>
    <w:tblStylePr w:type="band1Vert">
      <w:tblPr/>
      <w:tcPr>
        <w:shd w:val="clear" w:color="auto" w:fill="D9A6C7" w:themeFill="accent5" w:themeFillTint="66"/>
      </w:tcPr>
    </w:tblStylePr>
    <w:tblStylePr w:type="band1Horz">
      <w:tblPr/>
      <w:tcPr>
        <w:shd w:val="clear" w:color="auto" w:fill="D090B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8A3A6D" w:themeColor="accent5"/>
        <w:left w:val="single" w:sz="4" w:space="0" w:color="EBD4A3" w:themeColor="accent6"/>
        <w:bottom w:val="single" w:sz="4" w:space="0" w:color="EBD4A3" w:themeColor="accent6"/>
        <w:right w:val="single" w:sz="4" w:space="0" w:color="EBD4A3" w:themeColor="accent6"/>
        <w:insideH w:val="single" w:sz="4" w:space="0" w:color="FFFFFF" w:themeColor="background1"/>
        <w:insideV w:val="single" w:sz="4" w:space="0" w:color="FFFFFF" w:themeColor="background1"/>
      </w:tblBorders>
    </w:tblPr>
    <w:tcPr>
      <w:shd w:val="clear" w:color="auto" w:fill="FDFAF5" w:themeFill="accent6" w:themeFillTint="19"/>
    </w:tcPr>
    <w:tblStylePr w:type="firstRow">
      <w:rPr>
        <w:b/>
        <w:bCs/>
      </w:rPr>
      <w:tblPr/>
      <w:tcPr>
        <w:tcBorders>
          <w:top w:val="nil"/>
          <w:left w:val="nil"/>
          <w:bottom w:val="single" w:sz="24" w:space="0" w:color="8A3A6D"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4922A" w:themeFill="accent6" w:themeFillShade="99"/>
      </w:tcPr>
    </w:tblStylePr>
    <w:tblStylePr w:type="firstCol">
      <w:rPr>
        <w:color w:val="FFFFFF" w:themeColor="background1"/>
      </w:rPr>
      <w:tblPr/>
      <w:tcPr>
        <w:tcBorders>
          <w:top w:val="nil"/>
          <w:left w:val="nil"/>
          <w:bottom w:val="nil"/>
          <w:right w:val="nil"/>
          <w:insideH w:val="single" w:sz="4" w:space="0" w:color="C4922A" w:themeColor="accent6" w:themeShade="99"/>
          <w:insideV w:val="nil"/>
        </w:tcBorders>
        <w:shd w:val="clear" w:color="auto" w:fill="C492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C4922A" w:themeFill="accent6" w:themeFillShade="99"/>
      </w:tcPr>
    </w:tblStylePr>
    <w:tblStylePr w:type="band1Vert">
      <w:tblPr/>
      <w:tcPr>
        <w:shd w:val="clear" w:color="auto" w:fill="F7EDDA" w:themeFill="accent6" w:themeFillTint="66"/>
      </w:tcPr>
    </w:tblStylePr>
    <w:tblStylePr w:type="band1Horz">
      <w:tblPr/>
      <w:tcPr>
        <w:shd w:val="clear" w:color="auto" w:fill="F5E9D1"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35519" w:themeFill="accent2" w:themeFillShade="CC"/>
      </w:tcPr>
    </w:tblStylePr>
    <w:tblStylePr w:type="lastRow">
      <w:rPr>
        <w:b/>
        <w:bCs/>
        <w:color w:val="A355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8F7F6" w:themeFill="accent1" w:themeFillTint="19"/>
    </w:tcPr>
    <w:tblStylePr w:type="firstRow">
      <w:rPr>
        <w:b/>
        <w:bCs/>
        <w:color w:val="FFFFFF" w:themeColor="background1"/>
      </w:rPr>
      <w:tblPr/>
      <w:tcPr>
        <w:tcBorders>
          <w:bottom w:val="single" w:sz="12" w:space="0" w:color="FFFFFF" w:themeColor="background1"/>
        </w:tcBorders>
        <w:shd w:val="clear" w:color="auto" w:fill="A35519" w:themeFill="accent2" w:themeFillShade="CC"/>
      </w:tcPr>
    </w:tblStylePr>
    <w:tblStylePr w:type="lastRow">
      <w:rPr>
        <w:b/>
        <w:bCs/>
        <w:color w:val="A355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7EBE8" w:themeFill="accent1" w:themeFillTint="3F"/>
      </w:tcPr>
    </w:tblStylePr>
    <w:tblStylePr w:type="band1Horz">
      <w:tblPr/>
      <w:tcPr>
        <w:shd w:val="clear" w:color="auto" w:fill="D2EFED"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BF0E7" w:themeFill="accent2" w:themeFillTint="19"/>
    </w:tcPr>
    <w:tblStylePr w:type="firstRow">
      <w:rPr>
        <w:b/>
        <w:bCs/>
        <w:color w:val="FFFFFF" w:themeColor="background1"/>
      </w:rPr>
      <w:tblPr/>
      <w:tcPr>
        <w:tcBorders>
          <w:bottom w:val="single" w:sz="12" w:space="0" w:color="FFFFFF" w:themeColor="background1"/>
        </w:tcBorders>
        <w:shd w:val="clear" w:color="auto" w:fill="A35519" w:themeFill="accent2" w:themeFillShade="CC"/>
      </w:tcPr>
    </w:tblStylePr>
    <w:tblStylePr w:type="lastRow">
      <w:rPr>
        <w:b/>
        <w:bCs/>
        <w:color w:val="A3551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D9C4" w:themeFill="accent2" w:themeFillTint="3F"/>
      </w:tcPr>
    </w:tblStylePr>
    <w:tblStylePr w:type="band1Horz">
      <w:tblPr/>
      <w:tcPr>
        <w:shd w:val="clear" w:color="auto" w:fill="F7E1CF"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D5FFE8" w:themeFill="accent3" w:themeFillTint="19"/>
    </w:tcPr>
    <w:tblStylePr w:type="firstRow">
      <w:rPr>
        <w:b/>
        <w:bCs/>
        <w:color w:val="FFFFFF" w:themeColor="background1"/>
      </w:rPr>
      <w:tblPr/>
      <w:tcPr>
        <w:tcBorders>
          <w:bottom w:val="single" w:sz="12" w:space="0" w:color="FFFFFF" w:themeColor="background1"/>
        </w:tcBorders>
        <w:shd w:val="clear" w:color="auto" w:fill="6C9758" w:themeFill="accent4" w:themeFillShade="CC"/>
      </w:tcPr>
    </w:tblStylePr>
    <w:tblStylePr w:type="lastRow">
      <w:rPr>
        <w:b/>
        <w:bCs/>
        <w:color w:val="6C975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6FFC7" w:themeFill="accent3" w:themeFillTint="3F"/>
      </w:tcPr>
    </w:tblStylePr>
    <w:tblStylePr w:type="band1Horz">
      <w:tblPr/>
      <w:tcPr>
        <w:shd w:val="clear" w:color="auto" w:fill="AAFFD2"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3F7F1" w:themeFill="accent4" w:themeFillTint="19"/>
    </w:tcPr>
    <w:tblStylePr w:type="firstRow">
      <w:rPr>
        <w:b/>
        <w:bCs/>
        <w:color w:val="FFFFFF" w:themeColor="background1"/>
      </w:rPr>
      <w:tblPr/>
      <w:tcPr>
        <w:tcBorders>
          <w:bottom w:val="single" w:sz="12" w:space="0" w:color="FFFFFF" w:themeColor="background1"/>
        </w:tcBorders>
        <w:shd w:val="clear" w:color="auto" w:fill="004420" w:themeFill="accent3" w:themeFillShade="CC"/>
      </w:tcPr>
    </w:tblStylePr>
    <w:tblStylePr w:type="lastRow">
      <w:rPr>
        <w:b/>
        <w:bCs/>
        <w:color w:val="00442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CDE" w:themeFill="accent4" w:themeFillTint="3F"/>
      </w:tcPr>
    </w:tblStylePr>
    <w:tblStylePr w:type="band1Horz">
      <w:tblPr/>
      <w:tcPr>
        <w:shd w:val="clear" w:color="auto" w:fill="E7EFE4"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5E9F1" w:themeFill="accent5" w:themeFillTint="19"/>
    </w:tcPr>
    <w:tblStylePr w:type="firstRow">
      <w:rPr>
        <w:b/>
        <w:bCs/>
        <w:color w:val="FFFFFF" w:themeColor="background1"/>
      </w:rPr>
      <w:tblPr/>
      <w:tcPr>
        <w:tcBorders>
          <w:bottom w:val="single" w:sz="12" w:space="0" w:color="FFFFFF" w:themeColor="background1"/>
        </w:tcBorders>
        <w:shd w:val="clear" w:color="auto" w:fill="DCB561" w:themeFill="accent6" w:themeFillShade="CC"/>
      </w:tcPr>
    </w:tblStylePr>
    <w:tblStylePr w:type="lastRow">
      <w:rPr>
        <w:b/>
        <w:bCs/>
        <w:color w:val="DCB56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C8DC" w:themeFill="accent5" w:themeFillTint="3F"/>
      </w:tcPr>
    </w:tblStylePr>
    <w:tblStylePr w:type="band1Horz">
      <w:tblPr/>
      <w:tcPr>
        <w:shd w:val="clear" w:color="auto" w:fill="ECD2E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DFAF5" w:themeFill="accent6" w:themeFillTint="19"/>
    </w:tcPr>
    <w:tblStylePr w:type="firstRow">
      <w:rPr>
        <w:b/>
        <w:bCs/>
        <w:color w:val="FFFFFF" w:themeColor="background1"/>
      </w:rPr>
      <w:tblPr/>
      <w:tcPr>
        <w:tcBorders>
          <w:bottom w:val="single" w:sz="12" w:space="0" w:color="FFFFFF" w:themeColor="background1"/>
        </w:tcBorders>
        <w:shd w:val="clear" w:color="auto" w:fill="6E2E56" w:themeFill="accent5" w:themeFillShade="CC"/>
      </w:tcPr>
    </w:tblStylePr>
    <w:tblStylePr w:type="lastRow">
      <w:rPr>
        <w:b/>
        <w:bCs/>
        <w:color w:val="6E2E5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4E8" w:themeFill="accent6" w:themeFillTint="3F"/>
      </w:tcPr>
    </w:tblStylePr>
    <w:tblStylePr w:type="band1Horz">
      <w:tblPr/>
      <w:tcPr>
        <w:shd w:val="clear" w:color="auto" w:fill="FBF6EC"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2EFED" w:themeFill="accent1" w:themeFillTint="33"/>
    </w:tcPr>
    <w:tblStylePr w:type="firstRow">
      <w:rPr>
        <w:b/>
        <w:bCs/>
      </w:rPr>
      <w:tblPr/>
      <w:tcPr>
        <w:shd w:val="clear" w:color="auto" w:fill="A5DFDB" w:themeFill="accent1" w:themeFillTint="66"/>
      </w:tcPr>
    </w:tblStylePr>
    <w:tblStylePr w:type="lastRow">
      <w:rPr>
        <w:b/>
        <w:bCs/>
        <w:color w:val="000000" w:themeColor="text1"/>
      </w:rPr>
      <w:tblPr/>
      <w:tcPr>
        <w:shd w:val="clear" w:color="auto" w:fill="A5DFDB" w:themeFill="accent1" w:themeFillTint="66"/>
      </w:tcPr>
    </w:tblStylePr>
    <w:tblStylePr w:type="firstCol">
      <w:rPr>
        <w:color w:val="FFFFFF" w:themeColor="background1"/>
      </w:rPr>
      <w:tblPr/>
      <w:tcPr>
        <w:shd w:val="clear" w:color="auto" w:fill="28726C" w:themeFill="accent1" w:themeFillShade="BF"/>
      </w:tcPr>
    </w:tblStylePr>
    <w:tblStylePr w:type="lastCol">
      <w:rPr>
        <w:color w:val="FFFFFF" w:themeColor="background1"/>
      </w:rPr>
      <w:tblPr/>
      <w:tcPr>
        <w:shd w:val="clear" w:color="auto" w:fill="28726C" w:themeFill="accent1" w:themeFillShade="BF"/>
      </w:tcPr>
    </w:tblStylePr>
    <w:tblStylePr w:type="band1Vert">
      <w:tblPr/>
      <w:tcPr>
        <w:shd w:val="clear" w:color="auto" w:fill="8FD7D2" w:themeFill="accent1" w:themeFillTint="7F"/>
      </w:tcPr>
    </w:tblStylePr>
    <w:tblStylePr w:type="band1Horz">
      <w:tblPr/>
      <w:tcPr>
        <w:shd w:val="clear" w:color="auto" w:fill="8FD7D2"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7E1CF" w:themeFill="accent2" w:themeFillTint="33"/>
    </w:tcPr>
    <w:tblStylePr w:type="firstRow">
      <w:rPr>
        <w:b/>
        <w:bCs/>
      </w:rPr>
      <w:tblPr/>
      <w:tcPr>
        <w:shd w:val="clear" w:color="auto" w:fill="F0C3A0" w:themeFill="accent2" w:themeFillTint="66"/>
      </w:tcPr>
    </w:tblStylePr>
    <w:tblStylePr w:type="lastRow">
      <w:rPr>
        <w:b/>
        <w:bCs/>
        <w:color w:val="000000" w:themeColor="text1"/>
      </w:rPr>
      <w:tblPr/>
      <w:tcPr>
        <w:shd w:val="clear" w:color="auto" w:fill="F0C3A0" w:themeFill="accent2" w:themeFillTint="66"/>
      </w:tcPr>
    </w:tblStylePr>
    <w:tblStylePr w:type="firstCol">
      <w:rPr>
        <w:color w:val="FFFFFF" w:themeColor="background1"/>
      </w:rPr>
      <w:tblPr/>
      <w:tcPr>
        <w:shd w:val="clear" w:color="auto" w:fill="985018" w:themeFill="accent2" w:themeFillShade="BF"/>
      </w:tcPr>
    </w:tblStylePr>
    <w:tblStylePr w:type="lastCol">
      <w:rPr>
        <w:color w:val="FFFFFF" w:themeColor="background1"/>
      </w:rPr>
      <w:tblPr/>
      <w:tcPr>
        <w:shd w:val="clear" w:color="auto" w:fill="985018" w:themeFill="accent2" w:themeFillShade="BF"/>
      </w:tcPr>
    </w:tblStylePr>
    <w:tblStylePr w:type="band1Vert">
      <w:tblPr/>
      <w:tcPr>
        <w:shd w:val="clear" w:color="auto" w:fill="ECB488" w:themeFill="accent2" w:themeFillTint="7F"/>
      </w:tcPr>
    </w:tblStylePr>
    <w:tblStylePr w:type="band1Horz">
      <w:tblPr/>
      <w:tcPr>
        <w:shd w:val="clear" w:color="auto" w:fill="ECB48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AFFD2" w:themeFill="accent3" w:themeFillTint="33"/>
    </w:tcPr>
    <w:tblStylePr w:type="firstRow">
      <w:rPr>
        <w:b/>
        <w:bCs/>
      </w:rPr>
      <w:tblPr/>
      <w:tcPr>
        <w:shd w:val="clear" w:color="auto" w:fill="55FFA5" w:themeFill="accent3" w:themeFillTint="66"/>
      </w:tcPr>
    </w:tblStylePr>
    <w:tblStylePr w:type="lastRow">
      <w:rPr>
        <w:b/>
        <w:bCs/>
        <w:color w:val="000000" w:themeColor="text1"/>
      </w:rPr>
      <w:tblPr/>
      <w:tcPr>
        <w:shd w:val="clear" w:color="auto" w:fill="55FFA5" w:themeFill="accent3" w:themeFillTint="66"/>
      </w:tcPr>
    </w:tblStylePr>
    <w:tblStylePr w:type="firstCol">
      <w:rPr>
        <w:color w:val="FFFFFF" w:themeColor="background1"/>
      </w:rPr>
      <w:tblPr/>
      <w:tcPr>
        <w:shd w:val="clear" w:color="auto" w:fill="003F1D" w:themeFill="accent3" w:themeFillShade="BF"/>
      </w:tcPr>
    </w:tblStylePr>
    <w:tblStylePr w:type="lastCol">
      <w:rPr>
        <w:color w:val="FFFFFF" w:themeColor="background1"/>
      </w:rPr>
      <w:tblPr/>
      <w:tcPr>
        <w:shd w:val="clear" w:color="auto" w:fill="003F1D" w:themeFill="accent3" w:themeFillShade="BF"/>
      </w:tcPr>
    </w:tblStylePr>
    <w:tblStylePr w:type="band1Vert">
      <w:tblPr/>
      <w:tcPr>
        <w:shd w:val="clear" w:color="auto" w:fill="2BFF8E" w:themeFill="accent3" w:themeFillTint="7F"/>
      </w:tcPr>
    </w:tblStylePr>
    <w:tblStylePr w:type="band1Horz">
      <w:tblPr/>
      <w:tcPr>
        <w:shd w:val="clear" w:color="auto" w:fill="2BFF8E"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7EFE4" w:themeFill="accent4" w:themeFillTint="33"/>
    </w:tcPr>
    <w:tblStylePr w:type="firstRow">
      <w:rPr>
        <w:b/>
        <w:bCs/>
      </w:rPr>
      <w:tblPr/>
      <w:tcPr>
        <w:shd w:val="clear" w:color="auto" w:fill="D0E0CA" w:themeFill="accent4" w:themeFillTint="66"/>
      </w:tcPr>
    </w:tblStylePr>
    <w:tblStylePr w:type="lastRow">
      <w:rPr>
        <w:b/>
        <w:bCs/>
        <w:color w:val="000000" w:themeColor="text1"/>
      </w:rPr>
      <w:tblPr/>
      <w:tcPr>
        <w:shd w:val="clear" w:color="auto" w:fill="D0E0CA" w:themeFill="accent4" w:themeFillTint="66"/>
      </w:tcPr>
    </w:tblStylePr>
    <w:tblStylePr w:type="firstCol">
      <w:rPr>
        <w:color w:val="FFFFFF" w:themeColor="background1"/>
      </w:rPr>
      <w:tblPr/>
      <w:tcPr>
        <w:shd w:val="clear" w:color="auto" w:fill="658E53" w:themeFill="accent4" w:themeFillShade="BF"/>
      </w:tcPr>
    </w:tblStylePr>
    <w:tblStylePr w:type="lastCol">
      <w:rPr>
        <w:color w:val="FFFFFF" w:themeColor="background1"/>
      </w:rPr>
      <w:tblPr/>
      <w:tcPr>
        <w:shd w:val="clear" w:color="auto" w:fill="658E53" w:themeFill="accent4" w:themeFillShade="BF"/>
      </w:tcPr>
    </w:tblStylePr>
    <w:tblStylePr w:type="band1Vert">
      <w:tblPr/>
      <w:tcPr>
        <w:shd w:val="clear" w:color="auto" w:fill="C5D8BD" w:themeFill="accent4" w:themeFillTint="7F"/>
      </w:tcPr>
    </w:tblStylePr>
    <w:tblStylePr w:type="band1Horz">
      <w:tblPr/>
      <w:tcPr>
        <w:shd w:val="clear" w:color="auto" w:fill="C5D8BD"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2E3" w:themeFill="accent5" w:themeFillTint="33"/>
    </w:tcPr>
    <w:tblStylePr w:type="firstRow">
      <w:rPr>
        <w:b/>
        <w:bCs/>
      </w:rPr>
      <w:tblPr/>
      <w:tcPr>
        <w:shd w:val="clear" w:color="auto" w:fill="D9A6C7" w:themeFill="accent5" w:themeFillTint="66"/>
      </w:tcPr>
    </w:tblStylePr>
    <w:tblStylePr w:type="lastRow">
      <w:rPr>
        <w:b/>
        <w:bCs/>
        <w:color w:val="000000" w:themeColor="text1"/>
      </w:rPr>
      <w:tblPr/>
      <w:tcPr>
        <w:shd w:val="clear" w:color="auto" w:fill="D9A6C7" w:themeFill="accent5" w:themeFillTint="66"/>
      </w:tcPr>
    </w:tblStylePr>
    <w:tblStylePr w:type="firstCol">
      <w:rPr>
        <w:color w:val="FFFFFF" w:themeColor="background1"/>
      </w:rPr>
      <w:tblPr/>
      <w:tcPr>
        <w:shd w:val="clear" w:color="auto" w:fill="672B51" w:themeFill="accent5" w:themeFillShade="BF"/>
      </w:tcPr>
    </w:tblStylePr>
    <w:tblStylePr w:type="lastCol">
      <w:rPr>
        <w:color w:val="FFFFFF" w:themeColor="background1"/>
      </w:rPr>
      <w:tblPr/>
      <w:tcPr>
        <w:shd w:val="clear" w:color="auto" w:fill="672B51" w:themeFill="accent5" w:themeFillShade="BF"/>
      </w:tcPr>
    </w:tblStylePr>
    <w:tblStylePr w:type="band1Vert">
      <w:tblPr/>
      <w:tcPr>
        <w:shd w:val="clear" w:color="auto" w:fill="D090B9" w:themeFill="accent5" w:themeFillTint="7F"/>
      </w:tcPr>
    </w:tblStylePr>
    <w:tblStylePr w:type="band1Horz">
      <w:tblPr/>
      <w:tcPr>
        <w:shd w:val="clear" w:color="auto" w:fill="D090B9"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F6EC" w:themeFill="accent6" w:themeFillTint="33"/>
    </w:tcPr>
    <w:tblStylePr w:type="firstRow">
      <w:rPr>
        <w:b/>
        <w:bCs/>
      </w:rPr>
      <w:tblPr/>
      <w:tcPr>
        <w:shd w:val="clear" w:color="auto" w:fill="F7EDDA" w:themeFill="accent6" w:themeFillTint="66"/>
      </w:tcPr>
    </w:tblStylePr>
    <w:tblStylePr w:type="lastRow">
      <w:rPr>
        <w:b/>
        <w:bCs/>
        <w:color w:val="000000" w:themeColor="text1"/>
      </w:rPr>
      <w:tblPr/>
      <w:tcPr>
        <w:shd w:val="clear" w:color="auto" w:fill="F7EDDA" w:themeFill="accent6" w:themeFillTint="66"/>
      </w:tcPr>
    </w:tblStylePr>
    <w:tblStylePr w:type="firstCol">
      <w:rPr>
        <w:color w:val="FFFFFF" w:themeColor="background1"/>
      </w:rPr>
      <w:tblPr/>
      <w:tcPr>
        <w:shd w:val="clear" w:color="auto" w:fill="D9AD50" w:themeFill="accent6" w:themeFillShade="BF"/>
      </w:tcPr>
    </w:tblStylePr>
    <w:tblStylePr w:type="lastCol">
      <w:rPr>
        <w:color w:val="FFFFFF" w:themeColor="background1"/>
      </w:rPr>
      <w:tblPr/>
      <w:tcPr>
        <w:shd w:val="clear" w:color="auto" w:fill="D9AD50" w:themeFill="accent6" w:themeFillShade="BF"/>
      </w:tcPr>
    </w:tblStylePr>
    <w:tblStylePr w:type="band1Vert">
      <w:tblPr/>
      <w:tcPr>
        <w:shd w:val="clear" w:color="auto" w:fill="F5E9D1" w:themeFill="accent6" w:themeFillTint="7F"/>
      </w:tcPr>
    </w:tblStylePr>
    <w:tblStylePr w:type="band1Horz">
      <w:tblPr/>
      <w:tcPr>
        <w:shd w:val="clear" w:color="auto" w:fill="F5E9D1" w:themeFill="accent6" w:themeFillTint="7F"/>
      </w:tcPr>
    </w:tblStylePr>
  </w:style>
  <w:style w:type="paragraph" w:styleId="FootnoteText">
    <w:name w:val="footnote text"/>
    <w:basedOn w:val="Normal"/>
    <w:link w:val="FootnoteTextChar"/>
    <w:uiPriority w:val="99"/>
    <w:rsid w:val="00477DE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77DE3"/>
    <w:rPr>
      <w:rFonts w:ascii="Times New Roman" w:eastAsia="Times New Roman" w:hAnsi="Times New Roman" w:cs="Times New Roman"/>
      <w:sz w:val="20"/>
      <w:szCs w:val="20"/>
    </w:rPr>
  </w:style>
  <w:style w:type="character" w:styleId="FootnoteReference">
    <w:name w:val="footnote reference"/>
    <w:rsid w:val="00477DE3"/>
    <w:rPr>
      <w:vertAlign w:val="superscript"/>
    </w:rPr>
  </w:style>
  <w:style w:type="character" w:styleId="CommentReference">
    <w:name w:val="annotation reference"/>
    <w:rsid w:val="00477DE3"/>
    <w:rPr>
      <w:sz w:val="16"/>
      <w:szCs w:val="16"/>
    </w:rPr>
  </w:style>
  <w:style w:type="paragraph" w:styleId="CommentText">
    <w:name w:val="annotation text"/>
    <w:basedOn w:val="Normal"/>
    <w:link w:val="CommentTextChar"/>
    <w:rsid w:val="00477DE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77DE3"/>
    <w:rPr>
      <w:rFonts w:ascii="Times New Roman" w:eastAsia="Times New Roman" w:hAnsi="Times New Roman" w:cs="Times New Roman"/>
      <w:sz w:val="20"/>
      <w:szCs w:val="20"/>
    </w:rPr>
  </w:style>
  <w:style w:type="character" w:styleId="Mention">
    <w:name w:val="Mention"/>
    <w:basedOn w:val="DefaultParagraphFont"/>
    <w:uiPriority w:val="99"/>
    <w:unhideWhenUsed/>
    <w:rsid w:val="00477DE3"/>
    <w:rPr>
      <w:color w:val="2B579A"/>
      <w:shd w:val="clear" w:color="auto" w:fill="E1DFDD"/>
    </w:rPr>
  </w:style>
  <w:style w:type="paragraph" w:styleId="Revision">
    <w:name w:val="Revision"/>
    <w:hidden/>
    <w:uiPriority w:val="99"/>
    <w:semiHidden/>
    <w:rsid w:val="009056EB"/>
    <w:pPr>
      <w:spacing w:after="0" w:line="240" w:lineRule="auto"/>
    </w:pPr>
  </w:style>
  <w:style w:type="paragraph" w:styleId="CommentSubject">
    <w:name w:val="annotation subject"/>
    <w:basedOn w:val="CommentText"/>
    <w:next w:val="CommentText"/>
    <w:link w:val="CommentSubjectChar"/>
    <w:uiPriority w:val="99"/>
    <w:semiHidden/>
    <w:unhideWhenUsed/>
    <w:rsid w:val="00416C40"/>
    <w:pPr>
      <w:spacing w:after="20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416C40"/>
    <w:rPr>
      <w:rFonts w:ascii="Times New Roman" w:eastAsia="Times New Roman" w:hAnsi="Times New Roman" w:cs="Times New Roman"/>
      <w:b/>
      <w:bCs/>
      <w:sz w:val="20"/>
      <w:szCs w:val="20"/>
    </w:rPr>
  </w:style>
  <w:style w:type="character" w:styleId="PageNumber">
    <w:name w:val="page number"/>
    <w:basedOn w:val="DefaultParagraphFont"/>
    <w:rsid w:val="00177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ogo colors">
  <a:themeElements>
    <a:clrScheme name="AHCCC2024">
      <a:dk1>
        <a:sysClr val="windowText" lastClr="000000"/>
      </a:dk1>
      <a:lt1>
        <a:sysClr val="window" lastClr="FFFFFF"/>
      </a:lt1>
      <a:dk2>
        <a:srgbClr val="44546A"/>
      </a:dk2>
      <a:lt2>
        <a:srgbClr val="E7E6E6"/>
      </a:lt2>
      <a:accent1>
        <a:srgbClr val="369992"/>
      </a:accent1>
      <a:accent2>
        <a:srgbClr val="CC6C20"/>
      </a:accent2>
      <a:accent3>
        <a:srgbClr val="005528"/>
      </a:accent3>
      <a:accent4>
        <a:srgbClr val="8CB27B"/>
      </a:accent4>
      <a:accent5>
        <a:srgbClr val="8A3A6D"/>
      </a:accent5>
      <a:accent6>
        <a:srgbClr val="EBD4A3"/>
      </a:accent6>
      <a:hlink>
        <a:srgbClr val="005528"/>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CB2E9DD614A43A66932E7A29982D5" ma:contentTypeVersion="12" ma:contentTypeDescription="Create a new document." ma:contentTypeScope="" ma:versionID="c3f1fffb23c633fdd82b8c82e870c15e">
  <xsd:schema xmlns:xsd="http://www.w3.org/2001/XMLSchema" xmlns:xs="http://www.w3.org/2001/XMLSchema" xmlns:p="http://schemas.microsoft.com/office/2006/metadata/properties" xmlns:ns2="898c3d9e-a56e-434b-bb6a-7c6f06128eeb" xmlns:ns3="5539627f-a073-49ae-920d-28f8649be131" targetNamespace="http://schemas.microsoft.com/office/2006/metadata/properties" ma:root="true" ma:fieldsID="b0b2d88a8667edaf7f4fc07b13c7972e" ns2:_="" ns3:_="">
    <xsd:import namespace="898c3d9e-a56e-434b-bb6a-7c6f06128eeb"/>
    <xsd:import namespace="5539627f-a073-49ae-920d-28f8649be1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8c3d9e-a56e-434b-bb6a-7c6f06128e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39627f-a073-49ae-920d-28f8649be1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112A4D-1F32-497C-A111-5493ED1C2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8c3d9e-a56e-434b-bb6a-7c6f06128eeb"/>
    <ds:schemaRef ds:uri="5539627f-a073-49ae-920d-28f8649be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8CF851C0-DD83-46CB-83EB-C56D2B44159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261167-B1FF-43B8-816A-B6ABF66942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4</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Voogd, Leanna</cp:lastModifiedBy>
  <cp:revision>221</cp:revision>
  <dcterms:created xsi:type="dcterms:W3CDTF">2026-03-21T01:08:00Z</dcterms:created>
  <dcterms:modified xsi:type="dcterms:W3CDTF">2026-09-09T22:22:00Z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0x010100F11CB2E9DD614A43A66932E7A29982D5</vt:lpwstr>
  </property>
  <property fmtid="{D5CDD505-2E9C-101B-9397-08002B2CF9AE}" pid="3" name="MediaServiceImageTags">
    <vt:lpwstr/>
  </property>
</Properties>
</file>